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2D96C" w14:textId="77777777" w:rsidR="008830F7" w:rsidRDefault="008830F7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bookmarkStart w:id="0" w:name="_GoBack"/>
      <w:bookmarkEnd w:id="0"/>
    </w:p>
    <w:p w14:paraId="77CBDDC5" w14:textId="756A3FF3" w:rsidR="008830F7" w:rsidRDefault="008830F7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08244637" w14:textId="72A6660C" w:rsidR="0026016E" w:rsidRDefault="0026016E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74A5D1CB" w14:textId="77777777" w:rsidR="0026016E" w:rsidRDefault="0026016E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6B1A3F5F" w14:textId="77777777" w:rsidR="0026016E" w:rsidRPr="0026016E" w:rsidRDefault="0026016E" w:rsidP="0026016E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bookmarkStart w:id="1" w:name="bkPaperTitl"/>
      <w:bookmarkStart w:id="2" w:name="bkAuthor"/>
      <w:bookmarkEnd w:id="1"/>
      <w:bookmarkEnd w:id="2"/>
      <w:r w:rsidRPr="0026016E">
        <w:rPr>
          <w:rFonts w:ascii="Times New Roman" w:eastAsia="Times New Roman" w:hAnsi="Times New Roman" w:cs="Times New Roman"/>
          <w:b/>
          <w:bCs/>
          <w:sz w:val="24"/>
          <w:szCs w:val="20"/>
        </w:rPr>
        <w:t>Annotated Bibliography</w:t>
      </w:r>
    </w:p>
    <w:p w14:paraId="7467380F" w14:textId="57A33741" w:rsidR="0026016E" w:rsidRPr="0026016E" w:rsidRDefault="0026016E" w:rsidP="0026016E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Donna Martinez</w:t>
      </w:r>
    </w:p>
    <w:p w14:paraId="36DE8A77" w14:textId="19536183" w:rsidR="0026016E" w:rsidRPr="0026016E" w:rsidRDefault="0026016E" w:rsidP="0026016E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bookmarkStart w:id="3" w:name="bkAuthorAffil"/>
      <w:bookmarkEnd w:id="3"/>
      <w:r>
        <w:rPr>
          <w:rFonts w:ascii="Times New Roman" w:eastAsia="Times New Roman" w:hAnsi="Times New Roman" w:cs="Times New Roman"/>
          <w:sz w:val="24"/>
          <w:szCs w:val="20"/>
        </w:rPr>
        <w:t>ENG/280</w:t>
      </w:r>
    </w:p>
    <w:p w14:paraId="1272CA2E" w14:textId="668F6F78" w:rsidR="0026016E" w:rsidRPr="0026016E" w:rsidRDefault="0026016E" w:rsidP="0026016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August 6, 2018</w:t>
      </w:r>
    </w:p>
    <w:p w14:paraId="58C2FD1C" w14:textId="05587F5F" w:rsidR="0026016E" w:rsidRPr="0026016E" w:rsidRDefault="0026016E" w:rsidP="0026016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University of Phoenix</w:t>
      </w:r>
    </w:p>
    <w:p w14:paraId="4B74F011" w14:textId="186E4745" w:rsidR="0026016E" w:rsidRPr="0026016E" w:rsidRDefault="0026016E" w:rsidP="0026016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0A8C0291" w14:textId="77777777" w:rsidR="0026016E" w:rsidRDefault="0026016E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5181560" w14:textId="77777777" w:rsidR="008830F7" w:rsidRDefault="008830F7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7F8D639" w14:textId="77777777" w:rsidR="008830F7" w:rsidRDefault="008830F7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103F1417" w14:textId="77777777" w:rsidR="008830F7" w:rsidRDefault="008830F7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76E2D8FF" w14:textId="77777777" w:rsidR="000876FA" w:rsidRDefault="000876FA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BB2E2" w14:textId="77777777" w:rsidR="000876FA" w:rsidRDefault="000876FA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A78DF" w14:textId="77777777" w:rsidR="000876FA" w:rsidRDefault="000876FA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BC4B9" w14:textId="77777777" w:rsidR="000876FA" w:rsidRDefault="000876FA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B6B53F" w14:textId="26DC0093" w:rsidR="000876FA" w:rsidRPr="001D13D7" w:rsidRDefault="00B54E64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54E64">
        <w:rPr>
          <w:rFonts w:ascii="Times New Roman" w:hAnsi="Times New Roman" w:cs="Times New Roman"/>
          <w:b/>
          <w:sz w:val="24"/>
          <w:szCs w:val="24"/>
        </w:rPr>
        <w:lastRenderedPageBreak/>
        <w:t>Annotated Bibliography</w:t>
      </w:r>
      <w:r w:rsidR="001D13D7">
        <w:rPr>
          <w:rFonts w:ascii="Times New Roman" w:hAnsi="Times New Roman" w:cs="Times New Roman"/>
          <w:b/>
          <w:color w:val="0000FF"/>
          <w:sz w:val="24"/>
          <w:szCs w:val="24"/>
        </w:rPr>
        <w:t>[Formatting rules require all lines to be double-spaced. Avoid inserting extra lines or spaces in between any lines or paragraphs. Rule applies to outlines, quotes, source pages.]</w:t>
      </w:r>
    </w:p>
    <w:p w14:paraId="7853FA90" w14:textId="77777777" w:rsidR="000876FA" w:rsidRDefault="000876FA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DF0C1A" w14:textId="77777777" w:rsidR="00A4246F" w:rsidRPr="00F91934" w:rsidRDefault="00047432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State of the Union, President Barrack Obama (</w:t>
      </w:r>
      <w:r w:rsidR="00A4246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2013). You tube: &gt;</w:t>
      </w:r>
      <w:hyperlink r:id="rId7" w:history="1">
        <w:r w:rsidR="00A4246F" w:rsidRPr="00F91934">
          <w:rPr>
            <w:rStyle w:val="Hyperlink"/>
            <w:rFonts w:ascii="Times New Roman" w:hAnsi="Times New Roman" w:cs="Times New Roman"/>
            <w:color w:val="000000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http://www.youtube.com/watch?v=bvK-o6u82tI</w:t>
        </w:r>
      </w:hyperlink>
    </w:p>
    <w:p w14:paraId="141208C3" w14:textId="4D5EAADC" w:rsidR="00047432" w:rsidRPr="001D13D7" w:rsidRDefault="00C30934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FF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This</w:t>
      </w:r>
      <w:r w:rsidR="008B71C3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is an elaborate </w:t>
      </w:r>
      <w:proofErr w:type="spellStart"/>
      <w:r w:rsidR="008B71C3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rhetoric</w:t>
      </w:r>
      <w:r w:rsidR="001D13D7">
        <w:rPr>
          <w:rFonts w:ascii="Times New Roman" w:eastAsia="Times New Roman" w:hAnsi="Times New Roman" w:cs="Times New Roman"/>
          <w:color w:val="008000"/>
          <w:sz w:val="21"/>
          <w:szCs w:val="21"/>
        </w:rPr>
        <w:t>general</w:t>
      </w:r>
      <w:proofErr w:type="spellEnd"/>
      <w:r w:rsidR="001D13D7">
        <w:rPr>
          <w:rFonts w:ascii="Times New Roman" w:eastAsia="Times New Roman" w:hAnsi="Times New Roman" w:cs="Times New Roman"/>
          <w:color w:val="008000"/>
          <w:sz w:val="21"/>
          <w:szCs w:val="21"/>
        </w:rPr>
        <w:t xml:space="preserve"> diction, idiom, or word choice error here. rhetorical not rhetoric</w:t>
      </w:r>
      <w:r w:rsidR="008B71C3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situation with Obama</w:t>
      </w:r>
      <w:r w:rsidR="00A62B40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, the then president, as the rheto</w:t>
      </w:r>
      <w:r w:rsidR="00E2003B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r addressing exigencies 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of state of the nation. These </w:t>
      </w:r>
      <w:proofErr w:type="spellStart"/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included</w:t>
      </w:r>
      <w:r w:rsidR="002439A0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  <w:r w:rsidR="001D13D7">
        <w:rPr>
          <w:rFonts w:ascii="Times New Roman" w:eastAsia="Times New Roman" w:hAnsi="Times New Roman" w:cs="Times New Roman"/>
          <w:color w:val="FF0000"/>
          <w:sz w:val="21"/>
          <w:szCs w:val="21"/>
        </w:rPr>
        <w:t>punctuation</w:t>
      </w:r>
      <w:proofErr w:type="spellEnd"/>
      <w:r w:rsidR="001D13D7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needs checked here; punctuation includes proper capitalization and/or use of all caps, apostrophes, dashes, commas, hyphens and their appropriate usage, quote marks, both single and double, periods, exclamation marks, question marks, ellipses, ampersands, etc. colon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how the country was do</w:t>
      </w:r>
      <w:r w:rsidR="002439A0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i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ng and the strategies that he had</w:t>
      </w:r>
      <w:r w:rsidR="002439A0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in place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to fix major problems. </w:t>
      </w:r>
      <w:r w:rsidR="00234C3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genre or medium used for this case is speech. This makes the situation a complete rhetoric. </w:t>
      </w:r>
      <w:r w:rsidR="001D13D7">
        <w:rPr>
          <w:rFonts w:ascii="Times New Roman" w:eastAsia="Times New Roman" w:hAnsi="Times New Roman" w:cs="Times New Roman"/>
          <w:color w:val="008000"/>
          <w:sz w:val="21"/>
          <w:szCs w:val="21"/>
        </w:rPr>
        <w:t>general diction, idiom, or word choice error here. there is not such a thing as ‘a complete rhetoric.’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>[Formatting rules require all lines to be double-spaced. Avoid inserting extra lines or spaces in between any lines or paragraphs. Rule applies to outlines, quotes, source pages.]</w:t>
      </w:r>
    </w:p>
    <w:p w14:paraId="52888E96" w14:textId="2241D0D2" w:rsidR="00431529" w:rsidRPr="007B7E11" w:rsidRDefault="00431529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FF"/>
          <w:sz w:val="21"/>
          <w:szCs w:val="21"/>
        </w:rPr>
      </w:pPr>
      <w:r w:rsidRPr="007B7E11">
        <w:rPr>
          <w:rFonts w:ascii="Times New Roman" w:eastAsia="Times New Roman" w:hAnsi="Times New Roman" w:cs="Times New Roman"/>
          <w:color w:val="000000"/>
          <w:sz w:val="21"/>
          <w:szCs w:val="21"/>
        </w:rPr>
        <w:t>Explain what specific audience or audiences the source would be appropriate for and why.</w:t>
      </w:r>
      <w:r w:rsidR="007B7E11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7B7E11" w:rsidRP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>This phrase is a direct quote of part of the instructions and as such does not count toward word total requirements.</w:t>
      </w:r>
    </w:p>
    <w:p w14:paraId="20F9AE8E" w14:textId="34584EED" w:rsidR="00E117AE" w:rsidRPr="00F91934" w:rsidRDefault="00E117AE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better </w:t>
      </w:r>
      <w:r w:rsidRPr="001D13D7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</w:rPr>
        <w:t>audience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for this situation </w:t>
      </w:r>
      <w:proofErr w:type="spellStart"/>
      <w:r w:rsidRPr="001D13D7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</w:rPr>
        <w:t>are</w:t>
      </w:r>
      <w:r w:rsidR="001D13D7" w:rsidRPr="001D13D7">
        <w:rPr>
          <w:rFonts w:ascii="Times New Roman" w:eastAsia="Times New Roman" w:hAnsi="Times New Roman" w:cs="Times New Roman"/>
          <w:color w:val="FF9900"/>
          <w:sz w:val="21"/>
          <w:szCs w:val="21"/>
          <w:highlight w:val="yellow"/>
        </w:rPr>
        <w:t>error</w:t>
      </w:r>
      <w:proofErr w:type="spellEnd"/>
      <w:r w:rsidR="001D13D7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 in subject-verb agreement or other sentence structure/construction issue, including clarity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[</w:t>
      </w:r>
      <w:r w:rsidR="001D13D7" w:rsidRPr="001D13D7">
        <w:rPr>
          <w:rFonts w:ascii="Times New Roman" w:eastAsia="Times New Roman" w:hAnsi="Times New Roman" w:cs="Times New Roman"/>
          <w:color w:val="0000FF"/>
          <w:sz w:val="21"/>
          <w:szCs w:val="21"/>
          <w:highlight w:val="yellow"/>
        </w:rPr>
        <w:t>Agreement of subject and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verb problem. A noun and verb must agree in number. Singular subject = singular verb. Plural subject = plural verb.] 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the citizens of the country by then because </w:t>
      </w:r>
      <w:r w:rsidR="00CD66D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everyone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has the right of </w:t>
      </w:r>
      <w:r w:rsidR="00CD66D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address. Although the depth of the speech might alienate some portion of the audience, at the end of the </w:t>
      </w:r>
      <w:proofErr w:type="spellStart"/>
      <w:r w:rsidR="00CD66D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day</w:t>
      </w:r>
      <w:r w:rsidR="001D13D7">
        <w:rPr>
          <w:rFonts w:ascii="Times New Roman" w:eastAsia="Times New Roman" w:hAnsi="Times New Roman" w:cs="Times New Roman"/>
          <w:color w:val="FF9900"/>
          <w:sz w:val="21"/>
          <w:szCs w:val="21"/>
        </w:rPr>
        <w:t>error</w:t>
      </w:r>
      <w:proofErr w:type="spellEnd"/>
      <w:r w:rsidR="001D13D7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 in subject-verb agreement or other sentence structure/construction issue, including clarity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[A comma is needed to separate elements that add to, clarify, or elaborate upon other 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lastRenderedPageBreak/>
        <w:t>ideas in a sentence.]</w:t>
      </w:r>
      <w:r w:rsidR="00CD66D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CD66D5" w:rsidRPr="001D13D7">
        <w:rPr>
          <w:rFonts w:ascii="Times New Roman" w:eastAsia="Times New Roman" w:hAnsi="Times New Roman" w:cs="Times New Roman"/>
          <w:color w:val="000000"/>
          <w:sz w:val="21"/>
          <w:szCs w:val="21"/>
          <w:highlight w:val="green"/>
        </w:rPr>
        <w:t>we</w:t>
      </w:r>
      <w:r w:rsidR="00CD66D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[Eliminate first person (I, we, our) in academic essays unless you are writing about a personal experience.] </w:t>
      </w:r>
      <w:r w:rsidR="00CD66D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know that it is all the citizens who were targeted. </w:t>
      </w:r>
      <w:r w:rsidR="00A57489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Responding to the legislation of gun control, climate change</w:t>
      </w:r>
      <w:r w:rsidR="00711861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, the voting proc</w:t>
      </w:r>
      <w:r w:rsidR="007816E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ess </w:t>
      </w:r>
      <w:r w:rsidR="001D13D7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error in subject-verb agreement or other sentence structure/construction issue, including </w:t>
      </w:r>
      <w:r w:rsidR="001D13D7" w:rsidRP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>clarity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>[A comma is needed to separate elements that add to, clarify, or elaborate upon other ideas in a sentence.]</w:t>
      </w:r>
      <w:r w:rsidR="007816E4" w:rsidRP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>and</w:t>
      </w:r>
      <w:r w:rsidR="007816E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minimum wage issues, this is rhetoric since the president</w:t>
      </w:r>
      <w:r w:rsidR="00BC150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used the techniques in order to</w:t>
      </w:r>
      <w:r w:rsidR="00711861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be </w:t>
      </w:r>
      <w:proofErr w:type="spellStart"/>
      <w:r w:rsidR="00711861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listen</w:t>
      </w:r>
      <w:r w:rsidR="001D13D7">
        <w:rPr>
          <w:rFonts w:ascii="Times New Roman" w:eastAsia="Times New Roman" w:hAnsi="Times New Roman" w:cs="Times New Roman"/>
          <w:color w:val="008000"/>
          <w:sz w:val="21"/>
          <w:szCs w:val="21"/>
        </w:rPr>
        <w:t>general</w:t>
      </w:r>
      <w:proofErr w:type="spellEnd"/>
      <w:r w:rsidR="001D13D7">
        <w:rPr>
          <w:rFonts w:ascii="Times New Roman" w:eastAsia="Times New Roman" w:hAnsi="Times New Roman" w:cs="Times New Roman"/>
          <w:color w:val="008000"/>
          <w:sz w:val="21"/>
          <w:szCs w:val="21"/>
        </w:rPr>
        <w:t xml:space="preserve"> diction, idiom, or word choice error here. listened</w:t>
      </w:r>
      <w:r w:rsidR="00711861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to by many people because they fall victim in one way or the other. </w:t>
      </w:r>
      <w:r w:rsidR="00086CED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That is why even members of the congress </w:t>
      </w:r>
      <w:r w:rsidR="001D13D7">
        <w:rPr>
          <w:rFonts w:ascii="Times New Roman" w:eastAsia="Times New Roman" w:hAnsi="Times New Roman" w:cs="Times New Roman"/>
          <w:color w:val="FF0000"/>
          <w:sz w:val="21"/>
          <w:szCs w:val="21"/>
        </w:rPr>
        <w:t>punctuation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1D13D7">
        <w:rPr>
          <w:rFonts w:ascii="Times New Roman" w:eastAsia="Times New Roman" w:hAnsi="Times New Roman" w:cs="Times New Roman"/>
          <w:color w:val="0000FF"/>
          <w:sz w:val="21"/>
          <w:szCs w:val="21"/>
        </w:rPr>
        <w:t>[caps missing or needed here]</w:t>
      </w:r>
      <w:r w:rsidR="00086CED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chose to listen to him since their people in the states were affected by those issues. </w:t>
      </w:r>
    </w:p>
    <w:p w14:paraId="1FCE73AF" w14:textId="77777777" w:rsidR="002864EA" w:rsidRPr="00F91934" w:rsidRDefault="007B22E2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Virginia Tech (2018). Career and Professional Development, </w:t>
      </w:r>
      <w:r w:rsidR="0003043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Cover letter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Retrieved from </w:t>
      </w:r>
      <w:r w:rsidR="002864E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https://career.vt.edu/jobsearchguide/coverlettersamples.html</w:t>
      </w:r>
    </w:p>
    <w:p w14:paraId="7FD02F24" w14:textId="4E38C848" w:rsidR="00B765C0" w:rsidRPr="00F91934" w:rsidRDefault="00887E4D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In a cover letter, the applicant focuses on convincing the employer that he/she is the best for the </w:t>
      </w:r>
      <w:r w:rsidR="006D61BE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internship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opportunity. </w:t>
      </w:r>
      <w:r w:rsidR="0003043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This write up analyzes a</w:t>
      </w:r>
      <w:r w:rsidR="007A1F09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cover letter written by an applicant (the rhetor) to John Smith</w:t>
      </w:r>
      <w:r w:rsidR="00EA2C62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(the audience) through </w:t>
      </w:r>
      <w:r w:rsidR="002E69E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 writing format (the genre). The exigencies in this case are </w:t>
      </w:r>
      <w:r w:rsidR="00AD49B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justifications that the applicant </w:t>
      </w:r>
      <w:r w:rsidR="0003043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has</w:t>
      </w:r>
      <w:r w:rsidR="00AD49B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written as discourse persuading the employer</w:t>
      </w:r>
      <w:r w:rsidR="0003043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to hire him/her. </w:t>
      </w:r>
      <w:r w:rsidR="002E69E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0E9AE31D" w14:textId="322BC6A8" w:rsidR="0003043F" w:rsidRPr="00F91934" w:rsidRDefault="007E449C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The preferred preferable audience for this case could be a consultancy Chief Executive Officer somewhere</w:t>
      </w:r>
      <w:r w:rsidR="00B44F6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not just John Smith. As from the second paragraph, it </w:t>
      </w:r>
      <w:proofErr w:type="spellStart"/>
      <w:r w:rsidR="00B44F6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is</w:t>
      </w:r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>Tone</w:t>
      </w:r>
      <w:proofErr w:type="spellEnd"/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 xml:space="preserve"> is a wide and varied issue and can take a broad range, from using </w:t>
      </w:r>
      <w:proofErr w:type="spellStart"/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>non academic</w:t>
      </w:r>
      <w:proofErr w:type="spellEnd"/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 xml:space="preserve"> contractions to the use of colloquial expressions or uneven phraseology in academic writing.&lt;Avoid "it is/are," "here is/are," "there is/are" constructions--in all tenses and including constructions with intervening words--that add nothing to a sentence--replace these constructions with specific nouns and pronouns to create a more effective sentence]</w:t>
      </w:r>
      <w:r w:rsidR="00B44F6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clear that this is an individual who is disturbed by issues of unsustainable climate </w:t>
      </w:r>
      <w:proofErr w:type="spellStart"/>
      <w:r w:rsidR="00B44F6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change</w:t>
      </w:r>
      <w:r w:rsidR="000E3C28">
        <w:rPr>
          <w:rFonts w:ascii="Times New Roman" w:eastAsia="Times New Roman" w:hAnsi="Times New Roman" w:cs="Times New Roman"/>
          <w:color w:val="FF9900"/>
          <w:sz w:val="21"/>
          <w:szCs w:val="21"/>
        </w:rPr>
        <w:t>error</w:t>
      </w:r>
      <w:proofErr w:type="spellEnd"/>
      <w:r w:rsidR="000E3C28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 in subject-verb agreement or other sentence structure/construction issue, including clarity</w:t>
      </w:r>
      <w:r w:rsid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[A comma is needed to separate elements that add to, clarify, or elaborate upon other ideas in a sentence.]</w:t>
      </w:r>
      <w:r w:rsidR="00B44F6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and that is why he conforms to Smith’s company sustainability approach. This is an exigency. </w:t>
      </w:r>
      <w:r w:rsidR="00566A4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Besides the applicant engagement in sustainability </w:t>
      </w:r>
      <w:proofErr w:type="spellStart"/>
      <w:r w:rsidR="00566A4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programmes</w:t>
      </w:r>
      <w:proofErr w:type="spellEnd"/>
      <w:r w:rsidR="00566A4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E3C28">
        <w:rPr>
          <w:rFonts w:ascii="Times New Roman" w:eastAsia="Times New Roman" w:hAnsi="Times New Roman" w:cs="Times New Roman"/>
          <w:color w:val="FF00FF"/>
          <w:sz w:val="21"/>
          <w:szCs w:val="21"/>
        </w:rPr>
        <w:t xml:space="preserve">[check spelling] we use American spellings for papers submitted to American </w:t>
      </w:r>
      <w:proofErr w:type="spellStart"/>
      <w:r w:rsidR="000E3C28">
        <w:rPr>
          <w:rFonts w:ascii="Times New Roman" w:eastAsia="Times New Roman" w:hAnsi="Times New Roman" w:cs="Times New Roman"/>
          <w:color w:val="FF00FF"/>
          <w:sz w:val="21"/>
          <w:szCs w:val="21"/>
        </w:rPr>
        <w:t>universities</w:t>
      </w:r>
      <w:r w:rsidR="00566A4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at</w:t>
      </w:r>
      <w:proofErr w:type="spellEnd"/>
      <w:r w:rsidR="00566A47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campus, </w:t>
      </w:r>
      <w:r w:rsidR="006D61BE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he has excellent </w:t>
      </w:r>
      <w:r w:rsidR="0084213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qualifications from school together with a background experience. All these are </w:t>
      </w:r>
      <w:proofErr w:type="spellStart"/>
      <w:r w:rsidR="0084213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rhetoric</w:t>
      </w:r>
      <w:r w:rsidR="000E3C28">
        <w:rPr>
          <w:rFonts w:ascii="Times New Roman" w:eastAsia="Times New Roman" w:hAnsi="Times New Roman" w:cs="Times New Roman"/>
          <w:color w:val="008000"/>
          <w:sz w:val="21"/>
          <w:szCs w:val="21"/>
        </w:rPr>
        <w:t>general</w:t>
      </w:r>
      <w:proofErr w:type="spellEnd"/>
      <w:r w:rsidR="000E3C28">
        <w:rPr>
          <w:rFonts w:ascii="Times New Roman" w:eastAsia="Times New Roman" w:hAnsi="Times New Roman" w:cs="Times New Roman"/>
          <w:color w:val="008000"/>
          <w:sz w:val="21"/>
          <w:szCs w:val="21"/>
        </w:rPr>
        <w:t xml:space="preserve"> diction, idiom, or word choice error here. rhetorical</w:t>
      </w:r>
      <w:r w:rsidR="0084213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statements that convince the employer. Therefore, the cover letter </w:t>
      </w:r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is itself a rhetoric </w:t>
      </w:r>
      <w:r w:rsidR="000E3C28">
        <w:rPr>
          <w:rFonts w:ascii="Times New Roman" w:eastAsia="Times New Roman" w:hAnsi="Times New Roman" w:cs="Times New Roman"/>
          <w:color w:val="008000"/>
          <w:sz w:val="21"/>
          <w:szCs w:val="21"/>
        </w:rPr>
        <w:t xml:space="preserve">general diction, idiom, or word choice error </w:t>
      </w:r>
      <w:proofErr w:type="spellStart"/>
      <w:r w:rsidR="000E3C28">
        <w:rPr>
          <w:rFonts w:ascii="Times New Roman" w:eastAsia="Times New Roman" w:hAnsi="Times New Roman" w:cs="Times New Roman"/>
          <w:color w:val="008000"/>
          <w:sz w:val="21"/>
          <w:szCs w:val="21"/>
        </w:rPr>
        <w:t>here.</w:t>
      </w:r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statement</w:t>
      </w:r>
      <w:proofErr w:type="spellEnd"/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This tells </w:t>
      </w:r>
      <w:r w:rsidR="00C54B05" w:rsidRPr="000E3C28">
        <w:rPr>
          <w:rFonts w:ascii="Times New Roman" w:eastAsia="Times New Roman" w:hAnsi="Times New Roman" w:cs="Times New Roman"/>
          <w:color w:val="000000"/>
          <w:sz w:val="21"/>
          <w:szCs w:val="21"/>
          <w:highlight w:val="green"/>
        </w:rPr>
        <w:t>us</w:t>
      </w:r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that al </w:t>
      </w:r>
      <w:r w:rsidR="000E3C28">
        <w:rPr>
          <w:rFonts w:ascii="Times New Roman" w:eastAsia="Times New Roman" w:hAnsi="Times New Roman" w:cs="Times New Roman"/>
          <w:color w:val="FF00FF"/>
          <w:sz w:val="21"/>
          <w:szCs w:val="21"/>
        </w:rPr>
        <w:t>[check spelling]</w:t>
      </w:r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cover letters are used for the same purpose and are indeed </w:t>
      </w:r>
      <w:proofErr w:type="spellStart"/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rhetoric</w:t>
      </w:r>
      <w:r w:rsidR="000E3C28">
        <w:rPr>
          <w:rFonts w:ascii="Times New Roman" w:eastAsia="Times New Roman" w:hAnsi="Times New Roman" w:cs="Times New Roman"/>
          <w:color w:val="008000"/>
          <w:sz w:val="21"/>
          <w:szCs w:val="21"/>
        </w:rPr>
        <w:t>general</w:t>
      </w:r>
      <w:proofErr w:type="spellEnd"/>
      <w:r w:rsidR="000E3C28">
        <w:rPr>
          <w:rFonts w:ascii="Times New Roman" w:eastAsia="Times New Roman" w:hAnsi="Times New Roman" w:cs="Times New Roman"/>
          <w:color w:val="008000"/>
          <w:sz w:val="21"/>
          <w:szCs w:val="21"/>
        </w:rPr>
        <w:t xml:space="preserve"> diction, idiom, or word choice error here.</w:t>
      </w:r>
      <w:r w:rsidR="00C5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statements. </w:t>
      </w:r>
    </w:p>
    <w:p w14:paraId="74AFB810" w14:textId="77777777" w:rsidR="00225A98" w:rsidRPr="00F91934" w:rsidRDefault="00225A98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Valedictorian speech: </w:t>
      </w:r>
      <w:hyperlink r:id="rId8" w:history="1">
        <w:r w:rsidRPr="00F91934">
          <w:rPr>
            <w:rStyle w:val="Hyperlink"/>
            <w:rFonts w:ascii="Times New Roman" w:hAnsi="Times New Roman" w:cs="Times New Roman"/>
            <w:color w:val="000000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http://www.youtube.com/watch?v=9M4tdMsg3ts&amp;feature=youtu.be</w:t>
        </w:r>
      </w:hyperlink>
    </w:p>
    <w:p w14:paraId="72CA853E" w14:textId="6A8BDC7F" w:rsidR="002466EE" w:rsidRPr="00F91934" w:rsidRDefault="00925429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This is a video of a</w:t>
      </w:r>
      <w:r w:rsidR="00480B6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speech given by </w:t>
      </w:r>
      <w:r w:rsidR="000E3C28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error in subject-verb agreement or other sentence structure/construction issue, including </w:t>
      </w:r>
      <w:r w:rsidR="000E3C28" w:rsidRP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clarity</w:t>
      </w:r>
      <w:r w:rsid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[Check use of articles before nouns (a, an, the, etc.)—delete unnecessary articles or add an article if one is required] </w:t>
      </w:r>
      <w:r w:rsidR="00480B64" w:rsidRP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v</w:t>
      </w:r>
      <w:r w:rsidRP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aledictorian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674B05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on behalf of the entire graduating class. </w:t>
      </w:r>
      <w:r w:rsidR="00E465A3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Her speech is characterized by positive </w:t>
      </w:r>
      <w:r w:rsidR="00E465A3" w:rsidRPr="000E3C28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</w:rPr>
        <w:t>vibes</w:t>
      </w:r>
      <w:r w:rsidR="00E465A3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 xml:space="preserve">Tone is a wide and varied issue and can take a broad range, from using </w:t>
      </w:r>
      <w:proofErr w:type="spellStart"/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>non academic</w:t>
      </w:r>
      <w:proofErr w:type="spellEnd"/>
      <w:r w:rsidR="000E3C28">
        <w:rPr>
          <w:rFonts w:ascii="Times New Roman" w:eastAsia="Times New Roman" w:hAnsi="Times New Roman" w:cs="Times New Roman"/>
          <w:b/>
          <w:color w:val="0000FF"/>
          <w:sz w:val="21"/>
          <w:szCs w:val="21"/>
        </w:rPr>
        <w:t xml:space="preserve"> contractions to the use of colloquial expressions or uneven phraseology in academic writing. [Eliminate clichés, colloquial language, slang, and jargon in formal writing] </w:t>
      </w:r>
      <w:r w:rsidR="0028459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that encourage students, parents </w:t>
      </w:r>
      <w:r w:rsidR="000E3C28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error in subject-verb agreement or other sentence structure/construction issue, including </w:t>
      </w:r>
      <w:r w:rsidR="000E3C28" w:rsidRP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clarity</w:t>
      </w:r>
      <w:r w:rsid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[A comma is needed to separate elements that add to, clarify, or elaborate upon other ideas in a sentence.]</w:t>
      </w:r>
      <w:r w:rsidR="005A6B01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</w:t>
      </w:r>
      <w:r w:rsidR="0028459A" w:rsidRPr="000E3C28">
        <w:rPr>
          <w:rFonts w:ascii="Times New Roman" w:eastAsia="Times New Roman" w:hAnsi="Times New Roman" w:cs="Times New Roman"/>
          <w:color w:val="0000FF"/>
          <w:sz w:val="21"/>
          <w:szCs w:val="21"/>
        </w:rPr>
        <w:t>and</w:t>
      </w:r>
      <w:r w:rsidR="0028459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administrato</w:t>
      </w:r>
      <w:r w:rsidR="001817BA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rs of the school despite being against the school system. She fights her feelings and emotions since she feels that she is lying to the audience. </w:t>
      </w:r>
      <w:r w:rsidR="002466EE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She knows how the school system is bad at motivating students but praises it using palatable words that leave the audience clapping. </w:t>
      </w:r>
      <w:r w:rsidR="000623FD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Her purpose is just to motivate the classes already in progress as well as “selling” </w:t>
      </w:r>
      <w:r w:rsidR="007B7E11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>clarity</w:t>
      </w:r>
      <w:r w:rsid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[Faulty parallelism. Use parallel constructions for verb tenses, noun phrases, document headings, and elements in a series or list. (Refer to Parallelism from the Grammar and Writing Guides in the Tutorials &amp; Guides section of the Center for Writing Excellence for more information.)] </w:t>
      </w:r>
      <w:r w:rsidR="000623FD" w:rsidRP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>the</w:t>
      </w:r>
      <w:r w:rsidR="000623FD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name of the school to </w:t>
      </w:r>
      <w:r w:rsidR="00930A4F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public. In this way, she is persuading the public to belief that the school is one of the best, with elaborate systems. </w:t>
      </w:r>
    </w:p>
    <w:p w14:paraId="231BAB48" w14:textId="427BC8BA" w:rsidR="00EE54C7" w:rsidRPr="00F91934" w:rsidRDefault="00EE54C7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valedictorian is the rhetor. She tells about the school in a speech (the genre). The students of the institution, together with parents and administrators </w:t>
      </w:r>
      <w:r w:rsidR="007B7E11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>clarity</w:t>
      </w:r>
      <w:r w:rsid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>[A comma is needed to separate elements that add to, clarify, or elaborate upon other ideas in a sentence.]</w:t>
      </w:r>
      <w:r w:rsidRP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>are</w:t>
      </w: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the </w:t>
      </w:r>
      <w:r w:rsidR="00896B64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audience. The exigencies include the </w:t>
      </w:r>
      <w:r w:rsidR="00697139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issues that the school system is made up of</w:t>
      </w:r>
      <w:r w:rsidR="001820FB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Her desires </w:t>
      </w:r>
      <w:proofErr w:type="spellStart"/>
      <w:r w:rsidR="001820FB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is</w:t>
      </w:r>
      <w:r w:rsidR="007B7E11">
        <w:rPr>
          <w:rFonts w:ascii="Times New Roman" w:eastAsia="Times New Roman" w:hAnsi="Times New Roman" w:cs="Times New Roman"/>
          <w:color w:val="FF9900"/>
          <w:sz w:val="21"/>
          <w:szCs w:val="21"/>
        </w:rPr>
        <w:t>error</w:t>
      </w:r>
      <w:proofErr w:type="spellEnd"/>
      <w:r w:rsidR="007B7E11">
        <w:rPr>
          <w:rFonts w:ascii="Times New Roman" w:eastAsia="Times New Roman" w:hAnsi="Times New Roman" w:cs="Times New Roman"/>
          <w:color w:val="FF9900"/>
          <w:sz w:val="21"/>
          <w:szCs w:val="21"/>
        </w:rPr>
        <w:t xml:space="preserve"> in subject-verb agreement or other sentence structure/construction issue, including clarity</w:t>
      </w:r>
      <w:r w:rsidR="007B7E11">
        <w:rPr>
          <w:rFonts w:ascii="Times New Roman" w:eastAsia="Times New Roman" w:hAnsi="Times New Roman" w:cs="Times New Roman"/>
          <w:color w:val="0000FF"/>
          <w:sz w:val="21"/>
          <w:szCs w:val="21"/>
        </w:rPr>
        <w:t xml:space="preserve"> [Agreement of subject and verb problem. A noun and verb must agree in number. Singular subject = singular verb. Plural subject = plural verb.] </w:t>
      </w:r>
      <w:r w:rsidR="001820FB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to develop a positive school spirit in order to encourage many to study. </w:t>
      </w:r>
    </w:p>
    <w:p w14:paraId="54A671F0" w14:textId="106DD87C" w:rsidR="00006429" w:rsidRPr="00F91934" w:rsidRDefault="00A90F33" w:rsidP="00F9193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</w:rPr>
      </w:pPr>
      <w:r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>President Obam</w:t>
      </w:r>
      <w:r w:rsidR="00006429" w:rsidRPr="00F919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a’s Speech on Osama Bin Laden: </w:t>
      </w:r>
      <w:hyperlink r:id="rId9" w:history="1">
        <w:r w:rsidR="00006429" w:rsidRPr="00F91934">
          <w:rPr>
            <w:rStyle w:val="Hyperlink"/>
            <w:rFonts w:ascii="Times New Roman" w:hAnsi="Times New Roman" w:cs="Times New Roman"/>
            <w:color w:val="000000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http://www.youtube.com/watch?v=Ellnd3M8-ow</w:t>
        </w:r>
      </w:hyperlink>
    </w:p>
    <w:p w14:paraId="6116CDC9" w14:textId="12FF05B5" w:rsidR="00006429" w:rsidRPr="00F91934" w:rsidRDefault="003C0452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</w:rPr>
      </w:pPr>
      <w:r w:rsidRPr="00F91934">
        <w:rPr>
          <w:rFonts w:ascii="Times New Roman" w:hAnsi="Times New Roman" w:cs="Times New Roman"/>
        </w:rPr>
        <w:t xml:space="preserve">In the video </w:t>
      </w:r>
      <w:r w:rsidR="007B7E11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hAnsi="Times New Roman" w:cs="Times New Roman"/>
          <w:color w:val="0000FF"/>
        </w:rPr>
        <w:t>clarity</w:t>
      </w:r>
      <w:r w:rsidR="007B7E11">
        <w:rPr>
          <w:rFonts w:ascii="Times New Roman" w:hAnsi="Times New Roman" w:cs="Times New Roman"/>
          <w:color w:val="0000FF"/>
        </w:rPr>
        <w:t>[A comma is needed to separate elements that add to, clarify, or elaborate upon other ideas in a sentence.]</w:t>
      </w:r>
      <w:r w:rsidR="0055037E" w:rsidRPr="007B7E11">
        <w:rPr>
          <w:rFonts w:ascii="Times New Roman" w:hAnsi="Times New Roman" w:cs="Times New Roman"/>
          <w:color w:val="0000FF"/>
        </w:rPr>
        <w:t>p</w:t>
      </w:r>
      <w:r w:rsidRPr="007B7E11">
        <w:rPr>
          <w:rFonts w:ascii="Times New Roman" w:hAnsi="Times New Roman" w:cs="Times New Roman"/>
          <w:color w:val="0000FF"/>
        </w:rPr>
        <w:t>resident</w:t>
      </w:r>
      <w:r w:rsidR="0055037E" w:rsidRPr="00F91934">
        <w:rPr>
          <w:rFonts w:ascii="Times New Roman" w:hAnsi="Times New Roman" w:cs="Times New Roman"/>
        </w:rPr>
        <w:t xml:space="preserve"> </w:t>
      </w:r>
      <w:r w:rsidR="007B7E11">
        <w:rPr>
          <w:rFonts w:ascii="Times New Roman" w:hAnsi="Times New Roman" w:cs="Times New Roman"/>
          <w:color w:val="FF0000"/>
        </w:rPr>
        <w:t>punctuation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7B7E11">
        <w:rPr>
          <w:rFonts w:ascii="Times New Roman" w:hAnsi="Times New Roman" w:cs="Times New Roman"/>
          <w:color w:val="0000FF"/>
        </w:rPr>
        <w:t>[caps missing or needed here]</w:t>
      </w:r>
      <w:r w:rsidR="0055037E" w:rsidRPr="00F91934">
        <w:rPr>
          <w:rFonts w:ascii="Times New Roman" w:hAnsi="Times New Roman" w:cs="Times New Roman"/>
        </w:rPr>
        <w:t>Barrack</w:t>
      </w:r>
      <w:r w:rsidR="007B7E11">
        <w:rPr>
          <w:rFonts w:ascii="Times New Roman" w:hAnsi="Times New Roman" w:cs="Times New Roman"/>
          <w:color w:val="FF00FF"/>
        </w:rPr>
        <w:t>[check spelling]</w:t>
      </w:r>
      <w:r w:rsidR="0055037E" w:rsidRPr="00F91934">
        <w:rPr>
          <w:rFonts w:ascii="Times New Roman" w:hAnsi="Times New Roman" w:cs="Times New Roman"/>
        </w:rPr>
        <w:t xml:space="preserve"> Obama addresses the death of Osama </w:t>
      </w:r>
      <w:r w:rsidR="007B7E11">
        <w:rPr>
          <w:rFonts w:ascii="Times New Roman" w:hAnsi="Times New Roman" w:cs="Times New Roman"/>
          <w:color w:val="008000"/>
        </w:rPr>
        <w:t>general diction, idiom, or word choice error here.</w:t>
      </w:r>
      <w:r w:rsidR="007B7E11">
        <w:rPr>
          <w:rFonts w:ascii="Times New Roman" w:hAnsi="Times New Roman" w:cs="Times New Roman"/>
          <w:color w:val="0000FF"/>
        </w:rPr>
        <w:t>[Once you have given the full name one time, refer to the person ONLY by last name.]</w:t>
      </w:r>
      <w:r w:rsidR="0055037E" w:rsidRPr="00F91934">
        <w:rPr>
          <w:rFonts w:ascii="Times New Roman" w:hAnsi="Times New Roman" w:cs="Times New Roman"/>
        </w:rPr>
        <w:t xml:space="preserve">to America. The </w:t>
      </w:r>
      <w:r w:rsidR="009E1E3F" w:rsidRPr="00F91934">
        <w:rPr>
          <w:rFonts w:ascii="Times New Roman" w:hAnsi="Times New Roman" w:cs="Times New Roman"/>
        </w:rPr>
        <w:t>exigence</w:t>
      </w:r>
      <w:r w:rsidR="0055037E" w:rsidRPr="00F91934">
        <w:rPr>
          <w:rFonts w:ascii="Times New Roman" w:hAnsi="Times New Roman" w:cs="Times New Roman"/>
        </w:rPr>
        <w:t xml:space="preserve"> of this </w:t>
      </w:r>
      <w:proofErr w:type="spellStart"/>
      <w:r w:rsidR="0055037E" w:rsidRPr="00F91934">
        <w:rPr>
          <w:rFonts w:ascii="Times New Roman" w:hAnsi="Times New Roman" w:cs="Times New Roman"/>
        </w:rPr>
        <w:t>rhetoric</w:t>
      </w:r>
      <w:r w:rsidR="007B7E11">
        <w:rPr>
          <w:rFonts w:ascii="Times New Roman" w:hAnsi="Times New Roman" w:cs="Times New Roman"/>
          <w:color w:val="008000"/>
        </w:rPr>
        <w:t>general</w:t>
      </w:r>
      <w:proofErr w:type="spellEnd"/>
      <w:r w:rsidR="007B7E11">
        <w:rPr>
          <w:rFonts w:ascii="Times New Roman" w:hAnsi="Times New Roman" w:cs="Times New Roman"/>
          <w:color w:val="008000"/>
        </w:rPr>
        <w:t xml:space="preserve"> diction, idiom, or word choice error here.</w:t>
      </w:r>
      <w:r w:rsidR="0055037E" w:rsidRPr="00F91934">
        <w:rPr>
          <w:rFonts w:ascii="Times New Roman" w:hAnsi="Times New Roman" w:cs="Times New Roman"/>
        </w:rPr>
        <w:t xml:space="preserve"> situation is </w:t>
      </w:r>
      <w:r w:rsidR="00076F89" w:rsidRPr="00F91934">
        <w:rPr>
          <w:rFonts w:ascii="Times New Roman" w:hAnsi="Times New Roman" w:cs="Times New Roman"/>
        </w:rPr>
        <w:t xml:space="preserve">the need of the president to talk about the deceased’s </w:t>
      </w:r>
      <w:r w:rsidR="00D844E6" w:rsidRPr="00F91934">
        <w:rPr>
          <w:rFonts w:ascii="Times New Roman" w:hAnsi="Times New Roman" w:cs="Times New Roman"/>
        </w:rPr>
        <w:t>(leader of the famous Al-Qaeda)</w:t>
      </w:r>
      <w:r w:rsidR="009E1E3F" w:rsidRPr="00F91934">
        <w:rPr>
          <w:rFonts w:ascii="Times New Roman" w:hAnsi="Times New Roman" w:cs="Times New Roman"/>
        </w:rPr>
        <w:t xml:space="preserve"> </w:t>
      </w:r>
      <w:r w:rsidR="00D844E6" w:rsidRPr="00F91934">
        <w:rPr>
          <w:rFonts w:ascii="Times New Roman" w:hAnsi="Times New Roman" w:cs="Times New Roman"/>
        </w:rPr>
        <w:t xml:space="preserve">very </w:t>
      </w:r>
      <w:r w:rsidR="007B7E11">
        <w:rPr>
          <w:rFonts w:ascii="Times New Roman" w:hAnsi="Times New Roman" w:cs="Times New Roman"/>
          <w:b/>
          <w:color w:val="0000FF"/>
        </w:rPr>
        <w:t xml:space="preserve">Tone is a wide and varied issue and can take a broad range, from using </w:t>
      </w:r>
      <w:proofErr w:type="spellStart"/>
      <w:r w:rsidR="007B7E11">
        <w:rPr>
          <w:rFonts w:ascii="Times New Roman" w:hAnsi="Times New Roman" w:cs="Times New Roman"/>
          <w:b/>
          <w:color w:val="0000FF"/>
        </w:rPr>
        <w:t>non academic</w:t>
      </w:r>
      <w:proofErr w:type="spellEnd"/>
      <w:r w:rsidR="007B7E11">
        <w:rPr>
          <w:rFonts w:ascii="Times New Roman" w:hAnsi="Times New Roman" w:cs="Times New Roman"/>
          <w:b/>
          <w:color w:val="0000FF"/>
        </w:rPr>
        <w:t xml:space="preserve"> contractions to the use of colloquial expressions or uneven phraseology in academic writing.&lt;Avoid using vague modifiers (very, really, great, big, bigger, biggest, huge, little, truly, personally, a lot, lots) that do not add any specific information to the sentence. Read the essay aloud to locate and eliminate unnecessary words.&gt;</w:t>
      </w:r>
      <w:proofErr w:type="spellStart"/>
      <w:r w:rsidR="00D844E6" w:rsidRPr="00F91934">
        <w:rPr>
          <w:rFonts w:ascii="Times New Roman" w:hAnsi="Times New Roman" w:cs="Times New Roman"/>
        </w:rPr>
        <w:t>previous</w:t>
      </w:r>
      <w:r w:rsidR="007B7E11">
        <w:rPr>
          <w:rFonts w:ascii="Times New Roman" w:hAnsi="Times New Roman" w:cs="Times New Roman"/>
          <w:color w:val="008000"/>
        </w:rPr>
        <w:t>general</w:t>
      </w:r>
      <w:proofErr w:type="spellEnd"/>
      <w:r w:rsidR="007B7E11">
        <w:rPr>
          <w:rFonts w:ascii="Times New Roman" w:hAnsi="Times New Roman" w:cs="Times New Roman"/>
          <w:color w:val="008000"/>
        </w:rPr>
        <w:t xml:space="preserve"> diction, idiom, or word choice error here.</w:t>
      </w:r>
      <w:r w:rsidR="007B7E11">
        <w:rPr>
          <w:rFonts w:ascii="Times New Roman" w:hAnsi="Times New Roman" w:cs="Times New Roman"/>
          <w:color w:val="0000FF"/>
        </w:rPr>
        <w:t xml:space="preserve"> [Incorrect use of this word in this context and construction. Please consult a dictionary to find the word's definition and to locate the right word for this context.] </w:t>
      </w:r>
      <w:r w:rsidR="00D844E6" w:rsidRPr="00F91934">
        <w:rPr>
          <w:rFonts w:ascii="Times New Roman" w:hAnsi="Times New Roman" w:cs="Times New Roman"/>
        </w:rPr>
        <w:t xml:space="preserve"> assassination. </w:t>
      </w:r>
      <w:r w:rsidR="00FB6AE8" w:rsidRPr="00F91934">
        <w:rPr>
          <w:rFonts w:ascii="Times New Roman" w:hAnsi="Times New Roman" w:cs="Times New Roman"/>
        </w:rPr>
        <w:t xml:space="preserve">The president was </w:t>
      </w:r>
      <w:proofErr w:type="spellStart"/>
      <w:r w:rsidR="00FB6AE8" w:rsidRPr="00F91934">
        <w:rPr>
          <w:rFonts w:ascii="Times New Roman" w:hAnsi="Times New Roman" w:cs="Times New Roman"/>
        </w:rPr>
        <w:t>very</w:t>
      </w:r>
      <w:r w:rsidR="007B7E11">
        <w:rPr>
          <w:rFonts w:ascii="Times New Roman" w:hAnsi="Times New Roman" w:cs="Times New Roman"/>
          <w:b/>
          <w:color w:val="0000FF"/>
        </w:rPr>
        <w:t>Tone</w:t>
      </w:r>
      <w:proofErr w:type="spellEnd"/>
      <w:r w:rsidR="007B7E11">
        <w:rPr>
          <w:rFonts w:ascii="Times New Roman" w:hAnsi="Times New Roman" w:cs="Times New Roman"/>
          <w:b/>
          <w:color w:val="0000FF"/>
        </w:rPr>
        <w:t xml:space="preserve"> is a wide and varied issue and can take a broad range, from using </w:t>
      </w:r>
      <w:proofErr w:type="spellStart"/>
      <w:r w:rsidR="007B7E11">
        <w:rPr>
          <w:rFonts w:ascii="Times New Roman" w:hAnsi="Times New Roman" w:cs="Times New Roman"/>
          <w:b/>
          <w:color w:val="0000FF"/>
        </w:rPr>
        <w:t>non academic</w:t>
      </w:r>
      <w:proofErr w:type="spellEnd"/>
      <w:r w:rsidR="007B7E11">
        <w:rPr>
          <w:rFonts w:ascii="Times New Roman" w:hAnsi="Times New Roman" w:cs="Times New Roman"/>
          <w:b/>
          <w:color w:val="0000FF"/>
        </w:rPr>
        <w:t xml:space="preserve"> contractions to the use of colloquial expressions or uneven phraseology in academic writing.&lt;Avoid using vague modifiers (very, really, great, big, bigger, biggest, huge, little, truly, personally, a lot, lots) that do not add any specific information to the sentence. Read the essay aloud to locate and eliminate unnecessary words.&gt;</w:t>
      </w:r>
      <w:r w:rsidR="00FB6AE8" w:rsidRPr="00F91934">
        <w:rPr>
          <w:rFonts w:ascii="Times New Roman" w:hAnsi="Times New Roman" w:cs="Times New Roman"/>
        </w:rPr>
        <w:t xml:space="preserve"> strategic in his speech </w:t>
      </w:r>
      <w:r w:rsidR="007B7E11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hAnsi="Times New Roman" w:cs="Times New Roman"/>
          <w:color w:val="0000FF"/>
        </w:rPr>
        <w:t>clarity</w:t>
      </w:r>
      <w:r w:rsidR="007B7E11">
        <w:rPr>
          <w:rFonts w:ascii="Times New Roman" w:hAnsi="Times New Roman" w:cs="Times New Roman"/>
          <w:color w:val="0000FF"/>
        </w:rPr>
        <w:t>[A comma is needed to separate elements that add to, clarify, or elaborate upon other ideas in a sentence.]</w:t>
      </w:r>
      <w:r w:rsidR="00FB6AE8" w:rsidRPr="007B7E11">
        <w:rPr>
          <w:rFonts w:ascii="Times New Roman" w:hAnsi="Times New Roman" w:cs="Times New Roman"/>
          <w:color w:val="0000FF"/>
        </w:rPr>
        <w:t>and</w:t>
      </w:r>
      <w:r w:rsidR="00FB6AE8" w:rsidRPr="00F91934">
        <w:rPr>
          <w:rFonts w:ascii="Times New Roman" w:hAnsi="Times New Roman" w:cs="Times New Roman"/>
        </w:rPr>
        <w:t xml:space="preserve"> he convinced the Americans (audience) that his operation</w:t>
      </w:r>
      <w:r w:rsidR="009D327A" w:rsidRPr="00F91934">
        <w:rPr>
          <w:rFonts w:ascii="Times New Roman" w:hAnsi="Times New Roman" w:cs="Times New Roman"/>
        </w:rPr>
        <w:t>, Neptune Spear,</w:t>
      </w:r>
      <w:r w:rsidR="00FB6AE8" w:rsidRPr="00F91934">
        <w:rPr>
          <w:rFonts w:ascii="Times New Roman" w:hAnsi="Times New Roman" w:cs="Times New Roman"/>
        </w:rPr>
        <w:t xml:space="preserve"> had value </w:t>
      </w:r>
      <w:r w:rsidR="009D327A" w:rsidRPr="00F91934">
        <w:rPr>
          <w:rFonts w:ascii="Times New Roman" w:hAnsi="Times New Roman" w:cs="Times New Roman"/>
        </w:rPr>
        <w:t xml:space="preserve">to them and they have emerged as </w:t>
      </w:r>
      <w:proofErr w:type="spellStart"/>
      <w:r w:rsidR="009D327A" w:rsidRPr="00F91934">
        <w:rPr>
          <w:rFonts w:ascii="Times New Roman" w:hAnsi="Times New Roman" w:cs="Times New Roman"/>
        </w:rPr>
        <w:t>victories.</w:t>
      </w:r>
      <w:r w:rsidR="007B7E11">
        <w:rPr>
          <w:rFonts w:ascii="Times New Roman" w:hAnsi="Times New Roman" w:cs="Times New Roman"/>
          <w:color w:val="008000"/>
        </w:rPr>
        <w:t>general</w:t>
      </w:r>
      <w:proofErr w:type="spellEnd"/>
      <w:r w:rsidR="007B7E11">
        <w:rPr>
          <w:rFonts w:ascii="Times New Roman" w:hAnsi="Times New Roman" w:cs="Times New Roman"/>
          <w:color w:val="008000"/>
        </w:rPr>
        <w:t xml:space="preserve"> diction, idiom, or word choice error here.</w:t>
      </w:r>
      <w:r w:rsidR="007B7E11">
        <w:rPr>
          <w:rFonts w:ascii="Times New Roman" w:hAnsi="Times New Roman" w:cs="Times New Roman"/>
          <w:color w:val="0000FF"/>
        </w:rPr>
        <w:t xml:space="preserve"> [Incorrect use of this word. Please consult a dictionary to find the word's definition and to locate the right word for this context.] </w:t>
      </w:r>
      <w:r w:rsidR="009D327A" w:rsidRPr="00F91934">
        <w:rPr>
          <w:rFonts w:ascii="Times New Roman" w:hAnsi="Times New Roman" w:cs="Times New Roman"/>
        </w:rPr>
        <w:t xml:space="preserve"> That is why after the address, cele</w:t>
      </w:r>
      <w:r w:rsidR="0085288E" w:rsidRPr="00F91934">
        <w:rPr>
          <w:rFonts w:ascii="Times New Roman" w:hAnsi="Times New Roman" w:cs="Times New Roman"/>
        </w:rPr>
        <w:t xml:space="preserve">bration was witnessed all over in the nation. </w:t>
      </w:r>
    </w:p>
    <w:p w14:paraId="7F8A5298" w14:textId="393A543E" w:rsidR="0085288E" w:rsidRPr="001D13D7" w:rsidRDefault="0085288E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0000FF"/>
        </w:rPr>
      </w:pPr>
      <w:r w:rsidRPr="00F91934">
        <w:rPr>
          <w:rFonts w:ascii="Times New Roman" w:hAnsi="Times New Roman" w:cs="Times New Roman"/>
        </w:rPr>
        <w:t xml:space="preserve">The audience in this case are </w:t>
      </w:r>
      <w:r w:rsidR="007B7E11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hAnsi="Times New Roman" w:cs="Times New Roman"/>
          <w:color w:val="0000FF"/>
        </w:rPr>
        <w:t>clarity</w:t>
      </w:r>
      <w:r w:rsidR="007B7E11">
        <w:rPr>
          <w:rFonts w:ascii="Times New Roman" w:hAnsi="Times New Roman" w:cs="Times New Roman"/>
          <w:color w:val="0000FF"/>
        </w:rPr>
        <w:t xml:space="preserve"> [Agreement of subject and verb problem. A noun and verb must agree in number. Singular subject = singular verb. Plural subject = plural verb.] </w:t>
      </w:r>
      <w:r w:rsidRPr="007B7E11">
        <w:rPr>
          <w:rFonts w:ascii="Times New Roman" w:hAnsi="Times New Roman" w:cs="Times New Roman"/>
          <w:color w:val="0000FF"/>
        </w:rPr>
        <w:t>divided</w:t>
      </w:r>
      <w:r w:rsidRPr="00F91934">
        <w:rPr>
          <w:rFonts w:ascii="Times New Roman" w:hAnsi="Times New Roman" w:cs="Times New Roman"/>
        </w:rPr>
        <w:t xml:space="preserve"> into two. </w:t>
      </w:r>
      <w:r w:rsidR="002C637F" w:rsidRPr="00F91934">
        <w:rPr>
          <w:rFonts w:ascii="Times New Roman" w:hAnsi="Times New Roman" w:cs="Times New Roman"/>
        </w:rPr>
        <w:t xml:space="preserve">The first one is the Americans who </w:t>
      </w:r>
      <w:r w:rsidR="006369D6" w:rsidRPr="00F91934">
        <w:rPr>
          <w:rFonts w:ascii="Times New Roman" w:hAnsi="Times New Roman" w:cs="Times New Roman"/>
        </w:rPr>
        <w:t xml:space="preserve">regarded Osama </w:t>
      </w:r>
      <w:r w:rsidR="007B7E11">
        <w:rPr>
          <w:rFonts w:ascii="Times New Roman" w:hAnsi="Times New Roman" w:cs="Times New Roman"/>
          <w:color w:val="008000"/>
        </w:rPr>
        <w:t>general diction, idiom, or word choice error here.</w:t>
      </w:r>
      <w:r w:rsidR="007B7E11">
        <w:rPr>
          <w:rFonts w:ascii="Times New Roman" w:hAnsi="Times New Roman" w:cs="Times New Roman"/>
          <w:color w:val="0000FF"/>
        </w:rPr>
        <w:t>[Once you have given the full name one time, refer to the person ONLY by last name.]</w:t>
      </w:r>
      <w:r w:rsidR="006369D6" w:rsidRPr="00F91934">
        <w:rPr>
          <w:rFonts w:ascii="Times New Roman" w:hAnsi="Times New Roman" w:cs="Times New Roman"/>
        </w:rPr>
        <w:t xml:space="preserve">as a threat to their national pride. The president was so curios </w:t>
      </w:r>
      <w:r w:rsidR="007B7E11">
        <w:rPr>
          <w:rFonts w:ascii="Times New Roman" w:hAnsi="Times New Roman" w:cs="Times New Roman"/>
          <w:color w:val="008000"/>
        </w:rPr>
        <w:t>general diction, idiom, or word choice error here.</w:t>
      </w:r>
      <w:r w:rsidR="007B7E11">
        <w:rPr>
          <w:rFonts w:ascii="Times New Roman" w:hAnsi="Times New Roman" w:cs="Times New Roman"/>
          <w:color w:val="0000FF"/>
        </w:rPr>
        <w:t xml:space="preserve"> [Incorrect use of this word. Please consult a dictionary to find the word's definition and to locate the right word for this context.] </w:t>
      </w:r>
      <w:r w:rsidR="006369D6" w:rsidRPr="00F91934">
        <w:rPr>
          <w:rFonts w:ascii="Times New Roman" w:hAnsi="Times New Roman" w:cs="Times New Roman"/>
        </w:rPr>
        <w:t xml:space="preserve">of their needs </w:t>
      </w:r>
      <w:r w:rsidR="007B7E11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hAnsi="Times New Roman" w:cs="Times New Roman"/>
          <w:color w:val="0000FF"/>
        </w:rPr>
        <w:t>clarity</w:t>
      </w:r>
      <w:r w:rsidR="007B7E11">
        <w:rPr>
          <w:rFonts w:ascii="Times New Roman" w:hAnsi="Times New Roman" w:cs="Times New Roman"/>
          <w:color w:val="0000FF"/>
        </w:rPr>
        <w:t>[A comma is needed to separate elements that add to, clarify, or elaborate upon other ideas in a sentence.]</w:t>
      </w:r>
      <w:r w:rsidR="006369D6" w:rsidRPr="007B7E11">
        <w:rPr>
          <w:rFonts w:ascii="Times New Roman" w:hAnsi="Times New Roman" w:cs="Times New Roman"/>
          <w:color w:val="0000FF"/>
        </w:rPr>
        <w:t>and</w:t>
      </w:r>
      <w:r w:rsidR="006369D6" w:rsidRPr="00F91934">
        <w:rPr>
          <w:rFonts w:ascii="Times New Roman" w:hAnsi="Times New Roman" w:cs="Times New Roman"/>
        </w:rPr>
        <w:t xml:space="preserve"> that is why he referred to them as the primary target. </w:t>
      </w:r>
      <w:r w:rsidR="007643DA" w:rsidRPr="00F91934">
        <w:rPr>
          <w:rFonts w:ascii="Times New Roman" w:hAnsi="Times New Roman" w:cs="Times New Roman"/>
        </w:rPr>
        <w:t xml:space="preserve">The second was </w:t>
      </w:r>
      <w:r w:rsidR="007643DA" w:rsidRPr="007B7E11">
        <w:rPr>
          <w:rFonts w:ascii="Times New Roman" w:hAnsi="Times New Roman" w:cs="Times New Roman"/>
          <w:highlight w:val="yellow"/>
        </w:rPr>
        <w:t>the</w:t>
      </w:r>
      <w:r w:rsidR="007643DA" w:rsidRPr="00F91934">
        <w:rPr>
          <w:rFonts w:ascii="Times New Roman" w:hAnsi="Times New Roman" w:cs="Times New Roman"/>
        </w:rPr>
        <w:t xml:space="preserve"> </w:t>
      </w:r>
      <w:r w:rsidR="007B7E11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7B7E11" w:rsidRPr="007B7E11">
        <w:rPr>
          <w:rFonts w:ascii="Times New Roman" w:hAnsi="Times New Roman" w:cs="Times New Roman"/>
          <w:color w:val="0000FF"/>
        </w:rPr>
        <w:t>clarity</w:t>
      </w:r>
      <w:r w:rsidR="007B7E11">
        <w:rPr>
          <w:rFonts w:ascii="Times New Roman" w:hAnsi="Times New Roman" w:cs="Times New Roman"/>
          <w:color w:val="0000FF"/>
        </w:rPr>
        <w:t xml:space="preserve"> [Cut or reduce empty words to make your writing more concise.] </w:t>
      </w:r>
      <w:r w:rsidR="007643DA" w:rsidRPr="007B7E11">
        <w:rPr>
          <w:rFonts w:ascii="Times New Roman" w:hAnsi="Times New Roman" w:cs="Times New Roman"/>
          <w:color w:val="0000FF"/>
        </w:rPr>
        <w:t>Al</w:t>
      </w:r>
      <w:r w:rsidR="007643DA" w:rsidRPr="00F91934">
        <w:rPr>
          <w:rFonts w:ascii="Times New Roman" w:hAnsi="Times New Roman" w:cs="Times New Roman"/>
        </w:rPr>
        <w:t>-Qaeda itself since he addressed them as well.</w:t>
      </w:r>
      <w:r w:rsidR="00F411B5" w:rsidRPr="00F91934">
        <w:rPr>
          <w:rFonts w:ascii="Times New Roman" w:hAnsi="Times New Roman" w:cs="Times New Roman"/>
        </w:rPr>
        <w:t xml:space="preserve"> He used speech genre to address this case. The type of the speech was key since he </w:t>
      </w:r>
      <w:r w:rsidR="00F411B5" w:rsidRPr="007B7E11">
        <w:rPr>
          <w:rFonts w:ascii="Times New Roman" w:hAnsi="Times New Roman" w:cs="Times New Roman"/>
          <w:highlight w:val="yellow"/>
        </w:rPr>
        <w:t xml:space="preserve">had a multi-group of people. </w:t>
      </w:r>
      <w:r w:rsidR="007B7E11" w:rsidRPr="007B7E11">
        <w:rPr>
          <w:rFonts w:ascii="Times New Roman" w:hAnsi="Times New Roman" w:cs="Times New Roman"/>
          <w:color w:val="FF9900"/>
          <w:highlight w:val="yellow"/>
        </w:rPr>
        <w:t>error</w:t>
      </w:r>
      <w:r w:rsidR="007B7E11">
        <w:rPr>
          <w:rFonts w:ascii="Times New Roman" w:hAnsi="Times New Roman" w:cs="Times New Roman"/>
          <w:color w:val="FF9900"/>
        </w:rPr>
        <w:t xml:space="preserve"> in subject-verb agreement or other sentence structure/construction issue, including </w:t>
      </w:r>
      <w:r w:rsidR="007B7E11" w:rsidRPr="007B7E11">
        <w:rPr>
          <w:rFonts w:ascii="Times New Roman" w:hAnsi="Times New Roman" w:cs="Times New Roman"/>
          <w:color w:val="0000FF"/>
        </w:rPr>
        <w:t>clarity</w:t>
      </w:r>
      <w:r w:rsidR="007B7E11">
        <w:rPr>
          <w:rFonts w:ascii="Times New Roman" w:hAnsi="Times New Roman" w:cs="Times New Roman"/>
          <w:color w:val="0000FF"/>
        </w:rPr>
        <w:t xml:space="preserve"> [Awkward and vague phrasing—rewrite for greater clarity.] </w:t>
      </w:r>
      <w:r w:rsidR="005653BE" w:rsidRPr="007B7E11">
        <w:rPr>
          <w:rFonts w:ascii="Times New Roman" w:hAnsi="Times New Roman" w:cs="Times New Roman"/>
          <w:color w:val="0000FF"/>
        </w:rPr>
        <w:t>He</w:t>
      </w:r>
      <w:r w:rsidR="005653BE" w:rsidRPr="00F91934">
        <w:rPr>
          <w:rFonts w:ascii="Times New Roman" w:hAnsi="Times New Roman" w:cs="Times New Roman"/>
        </w:rPr>
        <w:t xml:space="preserve">, </w:t>
      </w:r>
      <w:proofErr w:type="spellStart"/>
      <w:r w:rsidR="005653BE" w:rsidRPr="00F91934">
        <w:rPr>
          <w:rFonts w:ascii="Times New Roman" w:hAnsi="Times New Roman" w:cs="Times New Roman"/>
        </w:rPr>
        <w:t>however</w:t>
      </w:r>
      <w:r w:rsidR="007B7E11">
        <w:rPr>
          <w:rFonts w:ascii="Times New Roman" w:hAnsi="Times New Roman" w:cs="Times New Roman"/>
          <w:color w:val="FF9900"/>
        </w:rPr>
        <w:t>error</w:t>
      </w:r>
      <w:proofErr w:type="spellEnd"/>
      <w:r w:rsidR="007B7E11">
        <w:rPr>
          <w:rFonts w:ascii="Times New Roman" w:hAnsi="Times New Roman" w:cs="Times New Roman"/>
          <w:color w:val="FF9900"/>
        </w:rPr>
        <w:t xml:space="preserve"> in subject-verb agreement or other sentence structure/construction issue, including clarity</w:t>
      </w:r>
      <w:r w:rsidR="007B7E11">
        <w:rPr>
          <w:rFonts w:ascii="Times New Roman" w:hAnsi="Times New Roman" w:cs="Times New Roman"/>
          <w:color w:val="0000FF"/>
        </w:rPr>
        <w:t>[A comma is needed to separate elements that add to, clarify, or elaborate upon other ideas in a sentence.]</w:t>
      </w:r>
      <w:r w:rsidR="005653BE" w:rsidRPr="00F91934">
        <w:rPr>
          <w:rFonts w:ascii="Times New Roman" w:hAnsi="Times New Roman" w:cs="Times New Roman"/>
        </w:rPr>
        <w:t xml:space="preserve"> used military address and not the obvious presidential address</w:t>
      </w:r>
      <w:r w:rsidR="005653BE" w:rsidRPr="001D13D7">
        <w:rPr>
          <w:rFonts w:ascii="Times New Roman" w:hAnsi="Times New Roman" w:cs="Times New Roman"/>
          <w:color w:val="0000FF"/>
        </w:rPr>
        <w:t xml:space="preserve">. </w:t>
      </w:r>
      <w:r w:rsidR="007643DA" w:rsidRPr="001D13D7">
        <w:rPr>
          <w:rFonts w:ascii="Times New Roman" w:hAnsi="Times New Roman" w:cs="Times New Roman"/>
          <w:color w:val="0000FF"/>
        </w:rPr>
        <w:t xml:space="preserve"> </w:t>
      </w:r>
      <w:r w:rsidR="001D13D7" w:rsidRPr="001D13D7">
        <w:rPr>
          <w:rFonts w:ascii="Times New Roman" w:hAnsi="Times New Roman" w:cs="Times New Roman"/>
          <w:color w:val="0000FF"/>
        </w:rPr>
        <w:t xml:space="preserve"> 171 words—short 4 words</w:t>
      </w:r>
    </w:p>
    <w:p w14:paraId="569F3F5C" w14:textId="6D08077C" w:rsidR="00535DE8" w:rsidRPr="00F91934" w:rsidRDefault="005E7AAF" w:rsidP="00F91934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  <w:r w:rsidRPr="00F91934">
        <w:rPr>
          <w:rFonts w:ascii="Times New Roman" w:hAnsi="Times New Roman" w:cs="Times New Roman"/>
        </w:rPr>
        <w:t>The Slogan, “</w:t>
      </w:r>
      <w:r w:rsidR="00C3286F" w:rsidRPr="00F91934">
        <w:rPr>
          <w:rFonts w:ascii="Times New Roman" w:hAnsi="Times New Roman" w:cs="Times New Roman"/>
        </w:rPr>
        <w:t>Black Lives Matter</w:t>
      </w:r>
      <w:r w:rsidRPr="00F91934">
        <w:rPr>
          <w:rFonts w:ascii="Times New Roman" w:hAnsi="Times New Roman" w:cs="Times New Roman"/>
        </w:rPr>
        <w:t>”</w:t>
      </w:r>
      <w:r w:rsidR="00C3286F" w:rsidRPr="00F91934">
        <w:rPr>
          <w:rFonts w:ascii="Times New Roman" w:hAnsi="Times New Roman" w:cs="Times New Roman"/>
        </w:rPr>
        <w:t xml:space="preserve"> retrieved from https://writingcommons.org/rhetorical-analysis-in-the-real-world-a-useful-thinking-tool</w:t>
      </w:r>
    </w:p>
    <w:p w14:paraId="16488D8C" w14:textId="31789FFE" w:rsidR="00E42F7A" w:rsidRPr="00F91934" w:rsidRDefault="00E42F7A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</w:rPr>
      </w:pPr>
      <w:r w:rsidRPr="00F91934">
        <w:rPr>
          <w:rFonts w:ascii="Times New Roman" w:hAnsi="Times New Roman" w:cs="Times New Roman"/>
        </w:rPr>
        <w:t>In this situation, the issue has been so controversi</w:t>
      </w:r>
      <w:r w:rsidR="001A214D" w:rsidRPr="00F91934">
        <w:rPr>
          <w:rFonts w:ascii="Times New Roman" w:hAnsi="Times New Roman" w:cs="Times New Roman"/>
        </w:rPr>
        <w:t xml:space="preserve">al and all over on media - </w:t>
      </w:r>
      <w:r w:rsidR="007B7E11">
        <w:rPr>
          <w:rFonts w:ascii="Times New Roman" w:hAnsi="Times New Roman" w:cs="Times New Roman"/>
          <w:color w:val="FF0000"/>
        </w:rPr>
        <w:t>punctuation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7B7E11">
        <w:rPr>
          <w:rFonts w:ascii="Times New Roman" w:hAnsi="Times New Roman" w:cs="Times New Roman"/>
          <w:color w:val="0000FF"/>
        </w:rPr>
        <w:t>[Use a dash to emphasize something in the sentence. To form a dash, use a double hyphen with no spaces around or between the hyphens.]</w:t>
      </w:r>
      <w:r w:rsidR="00332B77" w:rsidRPr="00F91934">
        <w:rPr>
          <w:rFonts w:ascii="Times New Roman" w:hAnsi="Times New Roman" w:cs="Times New Roman"/>
        </w:rPr>
        <w:t xml:space="preserve">The </w:t>
      </w:r>
      <w:r w:rsidR="007B7E11">
        <w:rPr>
          <w:rFonts w:ascii="Times New Roman" w:hAnsi="Times New Roman" w:cs="Times New Roman"/>
          <w:color w:val="FF0000"/>
        </w:rPr>
        <w:t>punctuation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7B7E11">
        <w:rPr>
          <w:rFonts w:ascii="Times New Roman" w:hAnsi="Times New Roman" w:cs="Times New Roman"/>
          <w:color w:val="0000FF"/>
        </w:rPr>
        <w:t>[delete unnecessary capitalization]</w:t>
      </w:r>
      <w:r w:rsidR="00332B77" w:rsidRPr="00F91934">
        <w:rPr>
          <w:rFonts w:ascii="Times New Roman" w:hAnsi="Times New Roman" w:cs="Times New Roman"/>
        </w:rPr>
        <w:t>relationship between police and the black society in the United States</w:t>
      </w:r>
      <w:r w:rsidR="001A214D" w:rsidRPr="00F91934">
        <w:rPr>
          <w:rFonts w:ascii="Times New Roman" w:hAnsi="Times New Roman" w:cs="Times New Roman"/>
        </w:rPr>
        <w:t xml:space="preserve">. There </w:t>
      </w:r>
      <w:proofErr w:type="spellStart"/>
      <w:r w:rsidR="001A214D" w:rsidRPr="00F91934">
        <w:rPr>
          <w:rFonts w:ascii="Times New Roman" w:hAnsi="Times New Roman" w:cs="Times New Roman"/>
        </w:rPr>
        <w:t>is</w:t>
      </w:r>
      <w:r w:rsidR="007B7E11">
        <w:rPr>
          <w:rFonts w:ascii="Times New Roman" w:hAnsi="Times New Roman" w:cs="Times New Roman"/>
          <w:b/>
          <w:color w:val="0000FF"/>
        </w:rPr>
        <w:t>Tone</w:t>
      </w:r>
      <w:proofErr w:type="spellEnd"/>
      <w:r w:rsidR="007B7E11">
        <w:rPr>
          <w:rFonts w:ascii="Times New Roman" w:hAnsi="Times New Roman" w:cs="Times New Roman"/>
          <w:b/>
          <w:color w:val="0000FF"/>
        </w:rPr>
        <w:t xml:space="preserve"> is a wide and varied issue and can take a broad range, from using </w:t>
      </w:r>
      <w:proofErr w:type="spellStart"/>
      <w:r w:rsidR="007B7E11">
        <w:rPr>
          <w:rFonts w:ascii="Times New Roman" w:hAnsi="Times New Roman" w:cs="Times New Roman"/>
          <w:b/>
          <w:color w:val="0000FF"/>
        </w:rPr>
        <w:t>non academic</w:t>
      </w:r>
      <w:proofErr w:type="spellEnd"/>
      <w:r w:rsidR="007B7E11">
        <w:rPr>
          <w:rFonts w:ascii="Times New Roman" w:hAnsi="Times New Roman" w:cs="Times New Roman"/>
          <w:b/>
          <w:color w:val="0000FF"/>
        </w:rPr>
        <w:t xml:space="preserve"> contractions to the use of colloquial expressions or uneven phraseology in academic writing.&lt;Avoid "it is/are," "here is/are," "there is/are" constructions--in all tenses and including constructions with intervening words--that add nothing to a sentence--replace these constructions with specific nouns and pronouns to create a more effective sentence]</w:t>
      </w:r>
      <w:r w:rsidR="001A214D" w:rsidRPr="00F91934">
        <w:rPr>
          <w:rFonts w:ascii="Times New Roman" w:hAnsi="Times New Roman" w:cs="Times New Roman"/>
        </w:rPr>
        <w:t xml:space="preserve"> a slogan that has been upheld – “Black Lives Matter.”</w:t>
      </w:r>
      <w:r w:rsidR="004B20DB" w:rsidRPr="00F91934">
        <w:rPr>
          <w:rFonts w:ascii="Times New Roman" w:hAnsi="Times New Roman" w:cs="Times New Roman"/>
        </w:rPr>
        <w:t xml:space="preserve"> This slogan is a definite </w:t>
      </w:r>
      <w:proofErr w:type="spellStart"/>
      <w:r w:rsidR="004B20DB" w:rsidRPr="00F91934">
        <w:rPr>
          <w:rFonts w:ascii="Times New Roman" w:hAnsi="Times New Roman" w:cs="Times New Roman"/>
        </w:rPr>
        <w:t>rhetoric</w:t>
      </w:r>
      <w:r w:rsidR="007B7E11">
        <w:rPr>
          <w:rFonts w:ascii="Times New Roman" w:hAnsi="Times New Roman" w:cs="Times New Roman"/>
          <w:color w:val="008000"/>
        </w:rPr>
        <w:t>general</w:t>
      </w:r>
      <w:proofErr w:type="spellEnd"/>
      <w:r w:rsidR="007B7E11">
        <w:rPr>
          <w:rFonts w:ascii="Times New Roman" w:hAnsi="Times New Roman" w:cs="Times New Roman"/>
          <w:color w:val="008000"/>
        </w:rPr>
        <w:t xml:space="preserve"> diction, idiom, or word choice error here. again—rhetorical, not rhetoric</w:t>
      </w:r>
      <w:r w:rsidR="004B20DB" w:rsidRPr="00F91934">
        <w:rPr>
          <w:rFonts w:ascii="Times New Roman" w:hAnsi="Times New Roman" w:cs="Times New Roman"/>
        </w:rPr>
        <w:t xml:space="preserve"> example that many people fail to understand. </w:t>
      </w:r>
      <w:r w:rsidR="007E1FBB" w:rsidRPr="00F91934">
        <w:rPr>
          <w:rFonts w:ascii="Times New Roman" w:hAnsi="Times New Roman" w:cs="Times New Roman"/>
        </w:rPr>
        <w:t xml:space="preserve">Anti-movements have cropped up in the U.S. to curb the intervention that this slogan would make since </w:t>
      </w:r>
      <w:proofErr w:type="spellStart"/>
      <w:r w:rsidR="007E1FBB" w:rsidRPr="00F91934">
        <w:rPr>
          <w:rFonts w:ascii="Times New Roman" w:hAnsi="Times New Roman" w:cs="Times New Roman"/>
        </w:rPr>
        <w:t>they</w:t>
      </w:r>
      <w:r w:rsidR="007B7E11">
        <w:rPr>
          <w:rFonts w:ascii="Times New Roman" w:hAnsi="Times New Roman" w:cs="Times New Roman"/>
          <w:color w:val="CC66FF"/>
        </w:rPr>
        <w:t>pronoun</w:t>
      </w:r>
      <w:proofErr w:type="spellEnd"/>
      <w:r w:rsidR="007B7E11">
        <w:rPr>
          <w:rFonts w:ascii="Times New Roman" w:hAnsi="Times New Roman" w:cs="Times New Roman"/>
          <w:color w:val="CC66FF"/>
        </w:rPr>
        <w:t xml:space="preserve"> reference or antecedent error here</w:t>
      </w:r>
      <w:r w:rsidR="007B7E11">
        <w:rPr>
          <w:rFonts w:ascii="Times New Roman" w:hAnsi="Times New Roman" w:cs="Times New Roman"/>
          <w:color w:val="0000FF"/>
        </w:rPr>
        <w:t xml:space="preserve"> [Eliminate vague pronoun references. A pronoun must refer to a specific word in the sentence. For example, the illustration was interesting, but “they” should have mentioned it earlier in the presentation. (“They” is a vague pronoun reference because it does not refer to a specific word in the sentence.)] </w:t>
      </w:r>
      <w:r w:rsidR="007E1FBB" w:rsidRPr="00F91934">
        <w:rPr>
          <w:rFonts w:ascii="Times New Roman" w:hAnsi="Times New Roman" w:cs="Times New Roman"/>
        </w:rPr>
        <w:t xml:space="preserve"> believe that it is a divisive slogan – it only caters for the lives of the blacks.   </w:t>
      </w:r>
    </w:p>
    <w:p w14:paraId="43BEF2CF" w14:textId="46F9404D" w:rsidR="000B79B3" w:rsidRPr="00F91934" w:rsidRDefault="005C5D2F" w:rsidP="00F9193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</w:rPr>
      </w:pPr>
      <w:r w:rsidRPr="00F91934">
        <w:rPr>
          <w:rFonts w:ascii="Times New Roman" w:hAnsi="Times New Roman" w:cs="Times New Roman"/>
        </w:rPr>
        <w:t xml:space="preserve">In real life, this slogan is meant to convince the </w:t>
      </w:r>
      <w:proofErr w:type="spellStart"/>
      <w:r w:rsidRPr="00F91934">
        <w:rPr>
          <w:rFonts w:ascii="Times New Roman" w:hAnsi="Times New Roman" w:cs="Times New Roman"/>
        </w:rPr>
        <w:t>whites,</w:t>
      </w:r>
      <w:r w:rsidR="00C0556B">
        <w:rPr>
          <w:rFonts w:ascii="Times New Roman" w:hAnsi="Times New Roman" w:cs="Times New Roman"/>
          <w:color w:val="FF0000"/>
        </w:rPr>
        <w:t>punctuation</w:t>
      </w:r>
      <w:proofErr w:type="spellEnd"/>
      <w:r w:rsidR="00C0556B">
        <w:rPr>
          <w:rFonts w:ascii="Times New Roman" w:hAnsi="Times New Roman" w:cs="Times New Roman"/>
          <w:color w:val="FF0000"/>
        </w:rPr>
        <w:t xml:space="preserve">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C0556B">
        <w:rPr>
          <w:rFonts w:ascii="Times New Roman" w:hAnsi="Times New Roman" w:cs="Times New Roman"/>
          <w:color w:val="0000FF"/>
        </w:rPr>
        <w:t xml:space="preserve"> [Delete comma (Delete commas where they are not required)] [Use a dash to emphasize something in the sentence. To form a dash, use a double hyphen with no spaces around or between the hyphens.]</w:t>
      </w:r>
      <w:r w:rsidRPr="00F91934">
        <w:rPr>
          <w:rFonts w:ascii="Times New Roman" w:hAnsi="Times New Roman" w:cs="Times New Roman"/>
        </w:rPr>
        <w:t xml:space="preserve"> more so </w:t>
      </w:r>
      <w:r w:rsidR="00D56959" w:rsidRPr="00F91934">
        <w:rPr>
          <w:rFonts w:ascii="Times New Roman" w:hAnsi="Times New Roman" w:cs="Times New Roman"/>
        </w:rPr>
        <w:t xml:space="preserve">the </w:t>
      </w:r>
      <w:proofErr w:type="spellStart"/>
      <w:r w:rsidR="00D56959" w:rsidRPr="00F91934">
        <w:rPr>
          <w:rFonts w:ascii="Times New Roman" w:hAnsi="Times New Roman" w:cs="Times New Roman"/>
        </w:rPr>
        <w:t>police</w:t>
      </w:r>
      <w:r w:rsidR="00C0556B">
        <w:rPr>
          <w:rFonts w:ascii="Times New Roman" w:hAnsi="Times New Roman" w:cs="Times New Roman"/>
          <w:color w:val="FF0000"/>
        </w:rPr>
        <w:t>punctuation</w:t>
      </w:r>
      <w:proofErr w:type="spellEnd"/>
      <w:r w:rsidR="00C0556B">
        <w:rPr>
          <w:rFonts w:ascii="Times New Roman" w:hAnsi="Times New Roman" w:cs="Times New Roman"/>
          <w:color w:val="FF0000"/>
        </w:rPr>
        <w:t xml:space="preserve">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C0556B">
        <w:rPr>
          <w:rFonts w:ascii="Times New Roman" w:hAnsi="Times New Roman" w:cs="Times New Roman"/>
          <w:color w:val="0000FF"/>
        </w:rPr>
        <w:t>[Use a dash to emphasize something in the sentence. To form a dash, use a double hyphen with no spaces around or between the hyphens.]</w:t>
      </w:r>
      <w:r w:rsidR="00D56959" w:rsidRPr="00F91934">
        <w:rPr>
          <w:rFonts w:ascii="Times New Roman" w:hAnsi="Times New Roman" w:cs="Times New Roman"/>
        </w:rPr>
        <w:t xml:space="preserve"> that equity is </w:t>
      </w:r>
      <w:proofErr w:type="spellStart"/>
      <w:r w:rsidR="00D56959" w:rsidRPr="00F91934">
        <w:rPr>
          <w:rFonts w:ascii="Times New Roman" w:hAnsi="Times New Roman" w:cs="Times New Roman"/>
        </w:rPr>
        <w:t>very</w:t>
      </w:r>
      <w:r w:rsidR="00C0556B">
        <w:rPr>
          <w:rFonts w:ascii="Times New Roman" w:hAnsi="Times New Roman" w:cs="Times New Roman"/>
          <w:b/>
          <w:color w:val="0000FF"/>
        </w:rPr>
        <w:t>Tone</w:t>
      </w:r>
      <w:proofErr w:type="spellEnd"/>
      <w:r w:rsidR="00C0556B">
        <w:rPr>
          <w:rFonts w:ascii="Times New Roman" w:hAnsi="Times New Roman" w:cs="Times New Roman"/>
          <w:b/>
          <w:color w:val="0000FF"/>
        </w:rPr>
        <w:t xml:space="preserve"> is a wide and varied issue and can take a broad range, from using </w:t>
      </w:r>
      <w:proofErr w:type="spellStart"/>
      <w:r w:rsidR="00C0556B">
        <w:rPr>
          <w:rFonts w:ascii="Times New Roman" w:hAnsi="Times New Roman" w:cs="Times New Roman"/>
          <w:b/>
          <w:color w:val="0000FF"/>
        </w:rPr>
        <w:t>non academic</w:t>
      </w:r>
      <w:proofErr w:type="spellEnd"/>
      <w:r w:rsidR="00C0556B">
        <w:rPr>
          <w:rFonts w:ascii="Times New Roman" w:hAnsi="Times New Roman" w:cs="Times New Roman"/>
          <w:b/>
          <w:color w:val="0000FF"/>
        </w:rPr>
        <w:t xml:space="preserve"> contractions to the use of colloquial expressions or uneven phraseology in academic writing.&lt;Avoid using vague modifiers (very, really, great, big, bigger, biggest, huge, little, truly, personally, a lot, lots) that do not add any specific information to the sentence. Read the essay aloud to locate and eliminate unnecessary words.&gt;</w:t>
      </w:r>
      <w:r w:rsidR="00D56959" w:rsidRPr="00F91934">
        <w:rPr>
          <w:rFonts w:ascii="Times New Roman" w:hAnsi="Times New Roman" w:cs="Times New Roman"/>
        </w:rPr>
        <w:t xml:space="preserve"> vital and that no race </w:t>
      </w:r>
      <w:r w:rsidR="00D56959" w:rsidRPr="00C0556B">
        <w:rPr>
          <w:rFonts w:ascii="Times New Roman" w:hAnsi="Times New Roman" w:cs="Times New Roman"/>
          <w:highlight w:val="yellow"/>
        </w:rPr>
        <w:t>which</w:t>
      </w:r>
      <w:r w:rsidR="00D56959" w:rsidRPr="00F91934">
        <w:rPr>
          <w:rFonts w:ascii="Times New Roman" w:hAnsi="Times New Roman" w:cs="Times New Roman"/>
        </w:rPr>
        <w:t xml:space="preserve"> </w:t>
      </w:r>
      <w:r w:rsidR="00C0556B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C0556B" w:rsidRPr="00C0556B">
        <w:rPr>
          <w:rFonts w:ascii="Times New Roman" w:hAnsi="Times New Roman" w:cs="Times New Roman"/>
          <w:color w:val="0000FF"/>
        </w:rPr>
        <w:t>clarity</w:t>
      </w:r>
      <w:r w:rsidR="00C0556B">
        <w:rPr>
          <w:rFonts w:ascii="Times New Roman" w:hAnsi="Times New Roman" w:cs="Times New Roman"/>
          <w:color w:val="0000FF"/>
        </w:rPr>
        <w:t xml:space="preserve"> [Cut or reduce empty words to make your writing more concise.] </w:t>
      </w:r>
      <w:r w:rsidR="00D56959" w:rsidRPr="00C0556B">
        <w:rPr>
          <w:rFonts w:ascii="Times New Roman" w:hAnsi="Times New Roman" w:cs="Times New Roman"/>
          <w:color w:val="0000FF"/>
        </w:rPr>
        <w:t>is</w:t>
      </w:r>
      <w:r w:rsidR="00D56959" w:rsidRPr="00F91934">
        <w:rPr>
          <w:rFonts w:ascii="Times New Roman" w:hAnsi="Times New Roman" w:cs="Times New Roman"/>
        </w:rPr>
        <w:t xml:space="preserve"> superior </w:t>
      </w:r>
      <w:r w:rsidR="00E319E7" w:rsidRPr="00F91934">
        <w:rPr>
          <w:rFonts w:ascii="Times New Roman" w:hAnsi="Times New Roman" w:cs="Times New Roman"/>
        </w:rPr>
        <w:t>to</w:t>
      </w:r>
      <w:r w:rsidR="00D56959" w:rsidRPr="00F91934">
        <w:rPr>
          <w:rFonts w:ascii="Times New Roman" w:hAnsi="Times New Roman" w:cs="Times New Roman"/>
        </w:rPr>
        <w:t xml:space="preserve"> the other in terms of how judicial processes are carried out. </w:t>
      </w:r>
      <w:r w:rsidR="00D42BF6" w:rsidRPr="00F91934">
        <w:rPr>
          <w:rFonts w:ascii="Times New Roman" w:hAnsi="Times New Roman" w:cs="Times New Roman"/>
        </w:rPr>
        <w:t xml:space="preserve">An open debate allowed for the discussion of this matter. </w:t>
      </w:r>
      <w:r w:rsidR="00166ACD" w:rsidRPr="00F91934">
        <w:rPr>
          <w:rFonts w:ascii="Times New Roman" w:hAnsi="Times New Roman" w:cs="Times New Roman"/>
        </w:rPr>
        <w:t xml:space="preserve">In the event, the slogan “All Lives </w:t>
      </w:r>
      <w:proofErr w:type="spellStart"/>
      <w:r w:rsidR="00166ACD" w:rsidRPr="00F91934">
        <w:rPr>
          <w:rFonts w:ascii="Times New Roman" w:hAnsi="Times New Roman" w:cs="Times New Roman"/>
        </w:rPr>
        <w:t>Matter,”</w:t>
      </w:r>
      <w:r w:rsidR="00C0556B">
        <w:rPr>
          <w:rFonts w:ascii="Times New Roman" w:hAnsi="Times New Roman" w:cs="Times New Roman"/>
          <w:color w:val="FF0000"/>
        </w:rPr>
        <w:t>punctuation</w:t>
      </w:r>
      <w:proofErr w:type="spellEnd"/>
      <w:r w:rsidR="00C0556B">
        <w:rPr>
          <w:rFonts w:ascii="Times New Roman" w:hAnsi="Times New Roman" w:cs="Times New Roman"/>
          <w:color w:val="FF0000"/>
        </w:rPr>
        <w:t xml:space="preserve"> needs checked here; punctuation includes proper capitalization and/or use of all caps, apostrophes, dashes, commas, hyphens and their appropriate usage, quote marks, both single and double, periods, exclamation marks, question marks, ellipses, ampersands, etc.</w:t>
      </w:r>
      <w:r w:rsidR="00C0556B">
        <w:rPr>
          <w:rFonts w:ascii="Times New Roman" w:hAnsi="Times New Roman" w:cs="Times New Roman"/>
          <w:color w:val="0000FF"/>
        </w:rPr>
        <w:t xml:space="preserve"> [Delete comma (Delete commas where they are not required)] </w:t>
      </w:r>
      <w:r w:rsidR="00166ACD" w:rsidRPr="00F91934">
        <w:rPr>
          <w:rFonts w:ascii="Times New Roman" w:hAnsi="Times New Roman" w:cs="Times New Roman"/>
        </w:rPr>
        <w:t xml:space="preserve"> is pr</w:t>
      </w:r>
      <w:r w:rsidR="00DB5F7F" w:rsidRPr="00F91934">
        <w:rPr>
          <w:rFonts w:ascii="Times New Roman" w:hAnsi="Times New Roman" w:cs="Times New Roman"/>
        </w:rPr>
        <w:t xml:space="preserve">eferred as it does not exclude. In this way, racism is suffocated </w:t>
      </w:r>
      <w:r w:rsidR="00DB5F7F" w:rsidRPr="00C0556B">
        <w:rPr>
          <w:rFonts w:ascii="Times New Roman" w:hAnsi="Times New Roman" w:cs="Times New Roman"/>
          <w:highlight w:val="yellow"/>
        </w:rPr>
        <w:t>in a man</w:t>
      </w:r>
      <w:r w:rsidR="00B82293" w:rsidRPr="00C0556B">
        <w:rPr>
          <w:rFonts w:ascii="Times New Roman" w:hAnsi="Times New Roman" w:cs="Times New Roman"/>
          <w:highlight w:val="yellow"/>
        </w:rPr>
        <w:t>ner that it is not even engaged</w:t>
      </w:r>
      <w:r w:rsidR="00B82293" w:rsidRPr="00F91934">
        <w:rPr>
          <w:rFonts w:ascii="Times New Roman" w:hAnsi="Times New Roman" w:cs="Times New Roman"/>
        </w:rPr>
        <w:t xml:space="preserve">. </w:t>
      </w:r>
      <w:r w:rsidR="00C0556B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C0556B" w:rsidRPr="00C0556B">
        <w:rPr>
          <w:rFonts w:ascii="Times New Roman" w:hAnsi="Times New Roman" w:cs="Times New Roman"/>
          <w:color w:val="0000FF"/>
        </w:rPr>
        <w:t>clarity</w:t>
      </w:r>
      <w:r w:rsidR="00C0556B">
        <w:rPr>
          <w:rFonts w:ascii="Times New Roman" w:hAnsi="Times New Roman" w:cs="Times New Roman"/>
          <w:color w:val="0000FF"/>
        </w:rPr>
        <w:t xml:space="preserve"> [Awkward and vague phrasing—rewrite for greater clarity.] </w:t>
      </w:r>
      <w:r w:rsidR="00B82293" w:rsidRPr="00C0556B">
        <w:rPr>
          <w:rFonts w:ascii="Times New Roman" w:hAnsi="Times New Roman" w:cs="Times New Roman"/>
          <w:color w:val="0000FF"/>
        </w:rPr>
        <w:t>Debates</w:t>
      </w:r>
      <w:r w:rsidR="00B82293" w:rsidRPr="00F91934">
        <w:rPr>
          <w:rFonts w:ascii="Times New Roman" w:hAnsi="Times New Roman" w:cs="Times New Roman"/>
        </w:rPr>
        <w:t xml:space="preserve"> are open for participation – </w:t>
      </w:r>
      <w:r w:rsidR="00B82293" w:rsidRPr="00C0556B">
        <w:rPr>
          <w:rFonts w:ascii="Times New Roman" w:hAnsi="Times New Roman" w:cs="Times New Roman"/>
          <w:highlight w:val="yellow"/>
        </w:rPr>
        <w:t>the genre used.</w:t>
      </w:r>
      <w:r w:rsidR="00B82293" w:rsidRPr="00F91934">
        <w:rPr>
          <w:rFonts w:ascii="Times New Roman" w:hAnsi="Times New Roman" w:cs="Times New Roman"/>
        </w:rPr>
        <w:t xml:space="preserve"> </w:t>
      </w:r>
      <w:r w:rsidR="00C0556B">
        <w:rPr>
          <w:rFonts w:ascii="Times New Roman" w:hAnsi="Times New Roman" w:cs="Times New Roman"/>
          <w:b/>
          <w:color w:val="993300"/>
        </w:rPr>
        <w:t xml:space="preserve">DANGLING or MISPLACED modifier issue </w:t>
      </w:r>
      <w:proofErr w:type="spellStart"/>
      <w:r w:rsidR="00C0556B">
        <w:rPr>
          <w:rFonts w:ascii="Times New Roman" w:hAnsi="Times New Roman" w:cs="Times New Roman"/>
          <w:b/>
          <w:color w:val="993300"/>
        </w:rPr>
        <w:t>here</w:t>
      </w:r>
      <w:r w:rsidR="00C4630C" w:rsidRPr="00F91934">
        <w:rPr>
          <w:rFonts w:ascii="Times New Roman" w:hAnsi="Times New Roman" w:cs="Times New Roman"/>
        </w:rPr>
        <w:t>The</w:t>
      </w:r>
      <w:proofErr w:type="spellEnd"/>
      <w:r w:rsidR="00C4630C" w:rsidRPr="00F91934">
        <w:rPr>
          <w:rFonts w:ascii="Times New Roman" w:hAnsi="Times New Roman" w:cs="Times New Roman"/>
        </w:rPr>
        <w:t xml:space="preserve"> </w:t>
      </w:r>
      <w:r w:rsidR="00470DAF" w:rsidRPr="00F91934">
        <w:rPr>
          <w:rFonts w:ascii="Times New Roman" w:hAnsi="Times New Roman" w:cs="Times New Roman"/>
        </w:rPr>
        <w:t xml:space="preserve">exigence of this case is the need to filter words so that the audience is not </w:t>
      </w:r>
      <w:r w:rsidR="005E7AAF" w:rsidRPr="00F91934">
        <w:rPr>
          <w:rFonts w:ascii="Times New Roman" w:hAnsi="Times New Roman" w:cs="Times New Roman"/>
        </w:rPr>
        <w:t xml:space="preserve">affected. </w:t>
      </w:r>
    </w:p>
    <w:p w14:paraId="65238012" w14:textId="251B374F" w:rsidR="00C3286F" w:rsidRPr="00F91934" w:rsidRDefault="00450BAB" w:rsidP="00F91934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  <w:r w:rsidRPr="00F91934">
        <w:rPr>
          <w:rFonts w:ascii="Times New Roman" w:hAnsi="Times New Roman" w:cs="Times New Roman"/>
        </w:rPr>
        <w:t>President Donald Trump’s speech on political correctness &gt; https://writingcommons.org/rhetorical-analysis-in-the-real-world-a-useful-thinking-tool</w:t>
      </w:r>
    </w:p>
    <w:p w14:paraId="202587A6" w14:textId="3C59CBB3" w:rsidR="00450BAB" w:rsidRDefault="00450BAB" w:rsidP="00F91934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  <w:r w:rsidRPr="00F91934">
        <w:rPr>
          <w:rFonts w:ascii="Times New Roman" w:hAnsi="Times New Roman" w:cs="Times New Roman"/>
        </w:rPr>
        <w:tab/>
        <w:t>Donald Trump, the U.S</w:t>
      </w:r>
      <w:r w:rsidR="00B64FCC" w:rsidRPr="00F91934">
        <w:rPr>
          <w:rFonts w:ascii="Times New Roman" w:hAnsi="Times New Roman" w:cs="Times New Roman"/>
        </w:rPr>
        <w:t xml:space="preserve"> current</w:t>
      </w:r>
      <w:r w:rsidRPr="00F91934">
        <w:rPr>
          <w:rFonts w:ascii="Times New Roman" w:hAnsi="Times New Roman" w:cs="Times New Roman"/>
        </w:rPr>
        <w:t xml:space="preserve"> president </w:t>
      </w:r>
      <w:r w:rsidR="00C0556B">
        <w:rPr>
          <w:rFonts w:ascii="Times New Roman" w:hAnsi="Times New Roman" w:cs="Times New Roman"/>
          <w:color w:val="FF9900"/>
        </w:rPr>
        <w:t xml:space="preserve">error in subject-verb agreement or other sentence structure/construction issue, including </w:t>
      </w:r>
      <w:r w:rsidR="00C0556B" w:rsidRPr="00C0556B">
        <w:rPr>
          <w:rFonts w:ascii="Times New Roman" w:hAnsi="Times New Roman" w:cs="Times New Roman"/>
          <w:color w:val="0000FF"/>
        </w:rPr>
        <w:t>clarity</w:t>
      </w:r>
      <w:r w:rsidR="00C0556B">
        <w:rPr>
          <w:rFonts w:ascii="Times New Roman" w:hAnsi="Times New Roman" w:cs="Times New Roman"/>
          <w:color w:val="0000FF"/>
        </w:rPr>
        <w:t>[A comma is needed to separate elements that add to, clarify, or elaborate upon other ideas in a sentence.]</w:t>
      </w:r>
      <w:r w:rsidR="006D4BB3" w:rsidRPr="00C0556B">
        <w:rPr>
          <w:rFonts w:ascii="Times New Roman" w:hAnsi="Times New Roman" w:cs="Times New Roman"/>
          <w:color w:val="0000FF"/>
        </w:rPr>
        <w:t>made</w:t>
      </w:r>
      <w:r w:rsidR="00DE62F0" w:rsidRPr="00F91934">
        <w:rPr>
          <w:rFonts w:ascii="Times New Roman" w:hAnsi="Times New Roman" w:cs="Times New Roman"/>
        </w:rPr>
        <w:t xml:space="preserve"> a speech during </w:t>
      </w:r>
      <w:r w:rsidR="00E926E7" w:rsidRPr="00F91934">
        <w:rPr>
          <w:rFonts w:ascii="Times New Roman" w:hAnsi="Times New Roman" w:cs="Times New Roman"/>
        </w:rPr>
        <w:t>the first GOP debate</w:t>
      </w:r>
      <w:r w:rsidR="00DE62F0" w:rsidRPr="00F91934">
        <w:rPr>
          <w:rFonts w:ascii="Times New Roman" w:hAnsi="Times New Roman" w:cs="Times New Roman"/>
        </w:rPr>
        <w:t xml:space="preserve"> saying that </w:t>
      </w:r>
      <w:r w:rsidR="00E926E7" w:rsidRPr="00F91934">
        <w:rPr>
          <w:rFonts w:ascii="Times New Roman" w:hAnsi="Times New Roman" w:cs="Times New Roman"/>
        </w:rPr>
        <w:t xml:space="preserve">the U.S.’s </w:t>
      </w:r>
      <w:r w:rsidR="000A2C3A" w:rsidRPr="00F91934">
        <w:rPr>
          <w:rFonts w:ascii="Times New Roman" w:hAnsi="Times New Roman" w:cs="Times New Roman"/>
        </w:rPr>
        <w:t xml:space="preserve">big </w:t>
      </w:r>
      <w:r w:rsidR="00E926E7" w:rsidRPr="00F91934">
        <w:rPr>
          <w:rFonts w:ascii="Times New Roman" w:hAnsi="Times New Roman" w:cs="Times New Roman"/>
        </w:rPr>
        <w:t>problem i</w:t>
      </w:r>
      <w:r w:rsidR="000A2C3A" w:rsidRPr="00F91934">
        <w:rPr>
          <w:rFonts w:ascii="Times New Roman" w:hAnsi="Times New Roman" w:cs="Times New Roman"/>
        </w:rPr>
        <w:t xml:space="preserve">s that the country </w:t>
      </w:r>
      <w:r w:rsidR="00EA4BF3" w:rsidRPr="00F91934">
        <w:rPr>
          <w:rFonts w:ascii="Times New Roman" w:hAnsi="Times New Roman" w:cs="Times New Roman"/>
        </w:rPr>
        <w:t>is being deemed</w:t>
      </w:r>
      <w:r w:rsidR="000A2C3A" w:rsidRPr="00F91934">
        <w:rPr>
          <w:rFonts w:ascii="Times New Roman" w:hAnsi="Times New Roman" w:cs="Times New Roman"/>
        </w:rPr>
        <w:t xml:space="preserve"> politically correct</w:t>
      </w:r>
      <w:r w:rsidR="00EA4BF3" w:rsidRPr="00F91934">
        <w:rPr>
          <w:rFonts w:ascii="Times New Roman" w:hAnsi="Times New Roman" w:cs="Times New Roman"/>
        </w:rPr>
        <w:t xml:space="preserve">. He continued. “I don’t have time for political correctness.” </w:t>
      </w:r>
      <w:r w:rsidR="00C0556B">
        <w:rPr>
          <w:rFonts w:ascii="Times New Roman" w:hAnsi="Times New Roman" w:cs="Times New Roman"/>
          <w:color w:val="0000FF"/>
        </w:rPr>
        <w:t>[</w:t>
      </w:r>
      <w:r w:rsidR="00C0556B" w:rsidRPr="00C0556B">
        <w:rPr>
          <w:rFonts w:ascii="Times New Roman" w:hAnsi="Times New Roman" w:cs="Times New Roman"/>
          <w:color w:val="0000FF"/>
          <w:highlight w:val="red"/>
        </w:rPr>
        <w:t>citation missing</w:t>
      </w:r>
      <w:r w:rsidR="00C0556B">
        <w:rPr>
          <w:rFonts w:ascii="Times New Roman" w:hAnsi="Times New Roman" w:cs="Times New Roman"/>
          <w:color w:val="0000FF"/>
        </w:rPr>
        <w:t xml:space="preserve">--what is the source of this information? Anything that is not common knowledge that an uneducated person on the street, and perhaps from a foreign nation, would not know without looking it up needs an in-text citation. Also, remember that </w:t>
      </w:r>
      <w:r w:rsidR="00C0556B" w:rsidRPr="00C0556B">
        <w:rPr>
          <w:rFonts w:ascii="Times New Roman" w:hAnsi="Times New Roman" w:cs="Times New Roman"/>
          <w:color w:val="0000FF"/>
          <w:highlight w:val="yellow"/>
        </w:rPr>
        <w:t>a citation must ALWAYS IMMEDIATELY follow a direct quote.</w:t>
      </w:r>
      <w:r w:rsidR="00C0556B">
        <w:rPr>
          <w:rFonts w:ascii="Times New Roman" w:hAnsi="Times New Roman" w:cs="Times New Roman"/>
          <w:color w:val="0000FF"/>
        </w:rPr>
        <w:t xml:space="preserve"> Mentioning a source earlier or later in a paragraph does not void this immediate citation requirement. ]</w:t>
      </w:r>
      <w:r w:rsidR="00A24075" w:rsidRPr="00F91934">
        <w:rPr>
          <w:rFonts w:ascii="Times New Roman" w:hAnsi="Times New Roman" w:cs="Times New Roman"/>
        </w:rPr>
        <w:t xml:space="preserve">Donald Trump was the rhetor </w:t>
      </w:r>
      <w:r w:rsidR="00CD1A4B" w:rsidRPr="00F91934">
        <w:rPr>
          <w:rFonts w:ascii="Times New Roman" w:hAnsi="Times New Roman" w:cs="Times New Roman"/>
        </w:rPr>
        <w:t xml:space="preserve">while citizens are the audience. Political correctness referred to </w:t>
      </w:r>
      <w:r w:rsidR="00F31057" w:rsidRPr="00F91934">
        <w:rPr>
          <w:rFonts w:ascii="Times New Roman" w:hAnsi="Times New Roman" w:cs="Times New Roman"/>
        </w:rPr>
        <w:t>issues of crack down like racial and ethnic divisions. The exigence is the countr</w:t>
      </w:r>
      <w:r w:rsidR="006D3AA7" w:rsidRPr="00F91934">
        <w:rPr>
          <w:rFonts w:ascii="Times New Roman" w:hAnsi="Times New Roman" w:cs="Times New Roman"/>
        </w:rPr>
        <w:t>y</w:t>
      </w:r>
      <w:r w:rsidR="00F31057" w:rsidRPr="00F91934">
        <w:rPr>
          <w:rFonts w:ascii="Times New Roman" w:hAnsi="Times New Roman" w:cs="Times New Roman"/>
        </w:rPr>
        <w:t xml:space="preserve">’s mandate to stay off the idea. </w:t>
      </w:r>
      <w:r w:rsidR="006D3AA7" w:rsidRPr="00F91934">
        <w:rPr>
          <w:rFonts w:ascii="Times New Roman" w:hAnsi="Times New Roman" w:cs="Times New Roman"/>
        </w:rPr>
        <w:t>Importantly, this is an attentive way of keeping people and leaders op</w:t>
      </w:r>
      <w:r w:rsidR="00783EB6" w:rsidRPr="00F91934">
        <w:rPr>
          <w:rFonts w:ascii="Times New Roman" w:hAnsi="Times New Roman" w:cs="Times New Roman"/>
        </w:rPr>
        <w:t xml:space="preserve">erating within their jurisdiction since it discourages real </w:t>
      </w:r>
      <w:proofErr w:type="spellStart"/>
      <w:r w:rsidR="00783EB6" w:rsidRPr="00F91934">
        <w:rPr>
          <w:rFonts w:ascii="Times New Roman" w:hAnsi="Times New Roman" w:cs="Times New Roman"/>
        </w:rPr>
        <w:t>nation</w:t>
      </w:r>
      <w:r w:rsidR="00C0556B">
        <w:rPr>
          <w:rFonts w:ascii="Times New Roman" w:hAnsi="Times New Roman" w:cs="Times New Roman"/>
          <w:color w:val="008000"/>
        </w:rPr>
        <w:t>general</w:t>
      </w:r>
      <w:proofErr w:type="spellEnd"/>
      <w:r w:rsidR="00C0556B">
        <w:rPr>
          <w:rFonts w:ascii="Times New Roman" w:hAnsi="Times New Roman" w:cs="Times New Roman"/>
          <w:color w:val="008000"/>
        </w:rPr>
        <w:t xml:space="preserve"> diction, idiom, or word choice error here. national, not nation</w:t>
      </w:r>
      <w:r w:rsidR="00783EB6" w:rsidRPr="00F91934">
        <w:rPr>
          <w:rFonts w:ascii="Times New Roman" w:hAnsi="Times New Roman" w:cs="Times New Roman"/>
        </w:rPr>
        <w:t xml:space="preserve"> debates</w:t>
      </w:r>
      <w:r w:rsidR="00783EB6" w:rsidRPr="001D13D7">
        <w:rPr>
          <w:rFonts w:ascii="Times New Roman" w:hAnsi="Times New Roman" w:cs="Times New Roman"/>
          <w:color w:val="0000FF"/>
        </w:rPr>
        <w:t xml:space="preserve">. </w:t>
      </w:r>
      <w:r w:rsidR="001D13D7" w:rsidRPr="001D13D7">
        <w:rPr>
          <w:rFonts w:ascii="Times New Roman" w:hAnsi="Times New Roman" w:cs="Times New Roman"/>
          <w:color w:val="0000FF"/>
        </w:rPr>
        <w:t xml:space="preserve"> 93 words—short 82 words</w:t>
      </w:r>
    </w:p>
    <w:p w14:paraId="774B497B" w14:textId="1E4EF3E3" w:rsidR="001D13D7" w:rsidRDefault="001D13D7" w:rsidP="00F91934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</w:p>
    <w:p w14:paraId="55EF1D36" w14:textId="514080F9" w:rsidR="001D13D7" w:rsidRDefault="001D13D7" w:rsidP="00F91934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</w:p>
    <w:p w14:paraId="55794986" w14:textId="77777777" w:rsidR="001D13D7" w:rsidRDefault="001D13D7" w:rsidP="001D13D7">
      <w:pPr>
        <w:tabs>
          <w:tab w:val="center" w:pos="5760"/>
        </w:tabs>
        <w:jc w:val="center"/>
        <w:rPr>
          <w:b/>
        </w:rPr>
      </w:pPr>
      <w:bookmarkStart w:id="4" w:name="_Hlk512338504"/>
      <w:bookmarkStart w:id="5" w:name="_Hlk512346697"/>
    </w:p>
    <w:p w14:paraId="29068C52" w14:textId="77777777" w:rsidR="001D13D7" w:rsidRDefault="001D13D7" w:rsidP="001D13D7">
      <w:pPr>
        <w:tabs>
          <w:tab w:val="center" w:pos="5760"/>
        </w:tabs>
        <w:jc w:val="center"/>
        <w:rPr>
          <w:i/>
          <w:u w:val="single"/>
        </w:rPr>
      </w:pPr>
      <w:bookmarkStart w:id="6" w:name="_Hlk506300685"/>
      <w:bookmarkStart w:id="7" w:name="_Hlk506303335"/>
      <w:r>
        <w:rPr>
          <w:b/>
        </w:rPr>
        <w:t>Grammar/Style Related—30%</w:t>
      </w:r>
    </w:p>
    <w:tbl>
      <w:tblPr>
        <w:tblW w:w="0" w:type="auto"/>
        <w:tblInd w:w="191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85"/>
      </w:tblGrid>
      <w:tr w:rsidR="001D13D7" w14:paraId="31DF9818" w14:textId="77777777" w:rsidTr="00005282">
        <w:tc>
          <w:tcPr>
            <w:tcW w:w="8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41FC2E" w14:textId="77777777" w:rsidR="001D13D7" w:rsidRDefault="001D13D7" w:rsidP="00005282">
            <w:pPr>
              <w:snapToGrid w:val="0"/>
              <w:rPr>
                <w:i/>
                <w:u w:val="single"/>
              </w:rPr>
            </w:pPr>
          </w:p>
          <w:p w14:paraId="2D745B1C" w14:textId="2075B694" w:rsidR="001D13D7" w:rsidRDefault="001D13D7" w:rsidP="00005282">
            <w:pPr>
              <w:spacing w:line="19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C161039" wp14:editId="41E8F116">
                      <wp:simplePos x="0" y="0"/>
                      <wp:positionH relativeFrom="page">
                        <wp:posOffset>-274320</wp:posOffset>
                      </wp:positionH>
                      <wp:positionV relativeFrom="paragraph">
                        <wp:posOffset>68580</wp:posOffset>
                      </wp:positionV>
                      <wp:extent cx="3505200" cy="12065"/>
                      <wp:effectExtent l="1270" t="0" r="0" b="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0" cy="12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66BF79" id="Rectangle 1" o:spid="_x0000_s1026" style="position:absolute;margin-left:-21.6pt;margin-top:5.4pt;width:276pt;height:.95pt;z-index:-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L9m3AIAAFgGAAAOAAAAZHJzL2Uyb0RvYy54bWysVW1vmzAQ/j5p/8Hyd8pLgAAqmRJepknd&#10;Vq3bD3DABDSwkU1Cu2n/fWeTpCTdh2ldKyGffT4/zz13l9t3j12LDlTIhrMY2zcWRpQVvGzYLsbf&#10;vuZGgJEcCCtJyxmN8ROV+N3q7ZvbsY+ow2vellQgCMJkNPYxroehj0xTFjXtiLzhPWVwWHHRkQFM&#10;sTNLQUaI3rWmY1m+OXJR9oIXVErYTadDvNLxq4oWw+eqknRAbYwB26C/Qn+36muubkm0E6Svm+II&#10;g/wDio40DB49h0rJQNBeNC9CdU0huOTVcFPwzuRV1RRUcwA2tnXF5qEmPdVcIDmyP6dJ/r+wxafD&#10;vUBNCdphxEgHEn2BpBG2aymyVXrGXkbg9dDfC0VQ9ne8+C4R40kNXnQtBB9rSkoApf3NiwvKkHAV&#10;bcePvIToZD9wnanHSnQqIOQAPWpBns6C0McBFbC58CwPVMaogDPbsXxPITJJdLrcCzm8p7xDahFj&#10;AdB1cHK4k8PkenJRbzGeN22rNW/ZxQbEnHaoLprpNokACCyVp4KkBf0ZWmEWZIFruI6fGa6VpsY6&#10;T1zDz+2lly7SJEntXwqF7UZ1U5aUqUdPxWW7fyfescynsjiXl+RtU6pwCpIUu23SCnQgUNy5/jum&#10;Z+ZmXsLQ2QMuV5Rsx7U2TmjkfrA03Nz1jHBpBYZlh5vQt9zQTfNLSncNo6+nhMYYh57jac1moK+4&#10;BZb6f8mNRILvWan1VCWYHdcDadppPWOvEP+Z/Tr3rKW7CIzl0lsY7iKzjE2QJ8Y6sX1/mW2STXYl&#10;aKaLRL4+AVqGWcXN8B7feIYMJXoqR91jqq2m9tzy8glaTHBoAWgWGMewqLn4gdEIoy3GDGYvRu0H&#10;Bk0a2q6rJqE2XG/pgCHmJ9v5CWEFBIpxMQiMJiMZpvm570Wzq+ElW8vH+Bpau2p026m2n1ABfmXA&#10;+NJMjqNWzce5rb2efxBWvwEAAP//AwBQSwMEFAAGAAgAAAAhAJSB65nfAAAACQEAAA8AAABkcnMv&#10;ZG93bnJldi54bWxMj0FPwzAMhe9I/IfISNy2ZB2UqTSdBogDuwADade0MW23xqmabCv79ZgT3Gy/&#10;p+fv5cvRdeKIQ2g9aZhNFQikytuWag2fH8+TBYgQDVnTeUIN3xhgWVxe5Caz/kTveNzEWnAIhcxo&#10;aGLsMylD1aAzYep7JNa+/OBM5HWopR3MicNdJxOlUulMS/yhMT0+NljtNwenIa23s5fXM6ndUzn3&#10;D2+79dbKVOvrq3F1DyLiGP/M8IvP6FAwU+kPZIPoNExu5glbWVBcgQ23asFDyYfkDmSRy/8Nih8A&#10;AAD//wMAUEsBAi0AFAAGAAgAAAAhALaDOJL+AAAA4QEAABMAAAAAAAAAAAAAAAAAAAAAAFtDb250&#10;ZW50X1R5cGVzXS54bWxQSwECLQAUAAYACAAAACEAOP0h/9YAAACUAQAACwAAAAAAAAAAAAAAAAAv&#10;AQAAX3JlbHMvLnJlbHNQSwECLQAUAAYACAAAACEAMdS/ZtwCAABYBgAADgAAAAAAAAAAAAAAAAAu&#10;AgAAZHJzL2Uyb0RvYy54bWxQSwECLQAUAAYACAAAACEAlIHrmd8AAAAJAQAADwAAAAAAAAAAAAAA&#10;AAA2BQAAZHJzL2Rvd25yZXYueG1sUEsFBgAAAAAEAAQA8wAAAEIGAAAAAA==&#10;" filled="f" stroked="f" strokecolor="gray">
                      <v:stroke joinstyle="round"/>
                      <w10:wrap anchorx="page"/>
                    </v:rect>
                  </w:pict>
                </mc:Fallback>
              </mc:AlternateContent>
            </w:r>
          </w:p>
          <w:p w14:paraId="63D81850" w14:textId="77777777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“Correct-ness” with respect to:</w:t>
            </w:r>
          </w:p>
          <w:p w14:paraId="7429986A" w14:textId="3405E9A6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  <w:shd w:val="clear" w:color="auto" w:fill="E6E6E6"/>
              </w:rPr>
            </w:pPr>
            <w:r>
              <w:rPr>
                <w:szCs w:val="24"/>
              </w:rPr>
              <w:t>__</w:t>
            </w:r>
            <w:r w:rsidR="00C0556B">
              <w:rPr>
                <w:szCs w:val="24"/>
              </w:rPr>
              <w:t>1</w:t>
            </w:r>
            <w:r>
              <w:rPr>
                <w:szCs w:val="24"/>
              </w:rPr>
              <w:t>___</w:t>
            </w:r>
            <w:r>
              <w:rPr>
                <w:b/>
                <w:color w:val="FF0000"/>
                <w:szCs w:val="24"/>
              </w:rPr>
              <w:t>punctuation</w:t>
            </w:r>
            <w:r>
              <w:rPr>
                <w:szCs w:val="24"/>
              </w:rPr>
              <w:t xml:space="preserve"> marks of all sorts, types, usages, and placements</w:t>
            </w:r>
          </w:p>
          <w:p w14:paraId="7AC9152A" w14:textId="0046B7CD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  <w:shd w:val="clear" w:color="auto" w:fill="E6E6E6"/>
              </w:rPr>
              <w:t>__</w:t>
            </w:r>
            <w:r w:rsidR="00C0556B">
              <w:rPr>
                <w:szCs w:val="24"/>
                <w:shd w:val="clear" w:color="auto" w:fill="E6E6E6"/>
              </w:rPr>
              <w:t>0</w:t>
            </w:r>
            <w:r>
              <w:rPr>
                <w:szCs w:val="24"/>
                <w:shd w:val="clear" w:color="auto" w:fill="E6E6E6"/>
              </w:rPr>
              <w:t>___</w:t>
            </w:r>
            <w:r>
              <w:rPr>
                <w:color w:val="008000"/>
                <w:szCs w:val="24"/>
              </w:rPr>
              <w:t>word choices</w:t>
            </w:r>
            <w:r>
              <w:rPr>
                <w:szCs w:val="24"/>
              </w:rPr>
              <w:t xml:space="preserve"> precise, accurate, and appropriate—general diction/idiom</w:t>
            </w:r>
          </w:p>
          <w:p w14:paraId="0F3DD370" w14:textId="61E1454B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__</w:t>
            </w:r>
            <w:r w:rsidR="00C0556B">
              <w:rPr>
                <w:szCs w:val="24"/>
              </w:rPr>
              <w:t>2</w:t>
            </w:r>
            <w:r>
              <w:rPr>
                <w:szCs w:val="24"/>
              </w:rPr>
              <w:t>___</w:t>
            </w:r>
            <w:r>
              <w:rPr>
                <w:color w:val="9900FF"/>
                <w:szCs w:val="24"/>
              </w:rPr>
              <w:t>pro ref/antecedent</w:t>
            </w:r>
            <w:r>
              <w:rPr>
                <w:szCs w:val="24"/>
              </w:rPr>
              <w:t xml:space="preserve"> errors</w:t>
            </w:r>
          </w:p>
          <w:p w14:paraId="51E527CF" w14:textId="431463D5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_</w:t>
            </w:r>
            <w:r w:rsidR="00C0556B">
              <w:rPr>
                <w:szCs w:val="24"/>
              </w:rPr>
              <w:t>0</w:t>
            </w:r>
            <w:r>
              <w:rPr>
                <w:szCs w:val="24"/>
              </w:rPr>
              <w:t>____</w:t>
            </w:r>
            <w:r>
              <w:rPr>
                <w:b/>
                <w:color w:val="FF9900"/>
                <w:szCs w:val="24"/>
              </w:rPr>
              <w:t>SV agree—general sentence construction</w:t>
            </w:r>
            <w:r>
              <w:rPr>
                <w:szCs w:val="24"/>
              </w:rPr>
              <w:t>/structure/clarity</w:t>
            </w:r>
          </w:p>
          <w:p w14:paraId="5F350BE9" w14:textId="1A2C3B1F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__</w:t>
            </w:r>
            <w:r w:rsidR="00C0556B">
              <w:rPr>
                <w:szCs w:val="24"/>
              </w:rPr>
              <w:t>3</w:t>
            </w:r>
            <w:r>
              <w:rPr>
                <w:szCs w:val="24"/>
              </w:rPr>
              <w:t>___transitions—correct and effective both within and between paragraphs</w:t>
            </w:r>
          </w:p>
          <w:p w14:paraId="1116D013" w14:textId="2DE4C4D1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</w:pPr>
            <w:r>
              <w:rPr>
                <w:szCs w:val="24"/>
              </w:rPr>
              <w:t>__</w:t>
            </w:r>
            <w:r w:rsidR="00C0556B">
              <w:rPr>
                <w:szCs w:val="24"/>
              </w:rPr>
              <w:t>1</w:t>
            </w:r>
            <w:r>
              <w:rPr>
                <w:szCs w:val="24"/>
              </w:rPr>
              <w:t>___tone—appropriate, with consistent style and language level</w:t>
            </w:r>
          </w:p>
          <w:p w14:paraId="333927FE" w14:textId="77777777" w:rsidR="001D13D7" w:rsidRDefault="001D13D7" w:rsidP="00005282">
            <w:pPr>
              <w:spacing w:line="19" w:lineRule="exact"/>
            </w:pPr>
          </w:p>
          <w:p w14:paraId="32C012DE" w14:textId="3C5F5460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__</w:t>
            </w:r>
            <w:r w:rsidR="00C0556B">
              <w:rPr>
                <w:szCs w:val="24"/>
              </w:rPr>
              <w:t>2</w:t>
            </w:r>
            <w:r>
              <w:rPr>
                <w:szCs w:val="24"/>
              </w:rPr>
              <w:t>___</w:t>
            </w:r>
            <w:r>
              <w:rPr>
                <w:color w:val="0000FF"/>
                <w:szCs w:val="24"/>
              </w:rPr>
              <w:t>DANGLING/MISPLACED modifiers</w:t>
            </w:r>
          </w:p>
          <w:p w14:paraId="0DA08F17" w14:textId="3034C789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__</w:t>
            </w:r>
            <w:r w:rsidR="00C0556B">
              <w:rPr>
                <w:szCs w:val="24"/>
              </w:rPr>
              <w:t>2</w:t>
            </w:r>
            <w:r>
              <w:rPr>
                <w:szCs w:val="24"/>
              </w:rPr>
              <w:t>___</w:t>
            </w:r>
            <w:r>
              <w:rPr>
                <w:color w:val="0000FF"/>
                <w:szCs w:val="24"/>
              </w:rPr>
              <w:t>Spelling</w:t>
            </w:r>
          </w:p>
          <w:p w14:paraId="639E20EC" w14:textId="73D79261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  <w:shd w:val="clear" w:color="auto" w:fill="FFFF99"/>
              </w:rPr>
            </w:pPr>
            <w:r>
              <w:rPr>
                <w:szCs w:val="24"/>
              </w:rPr>
              <w:t>___</w:t>
            </w:r>
            <w:r w:rsidR="00C0556B">
              <w:rPr>
                <w:szCs w:val="24"/>
              </w:rPr>
              <w:t>3</w:t>
            </w:r>
            <w:r>
              <w:rPr>
                <w:szCs w:val="24"/>
              </w:rPr>
              <w:t>__</w:t>
            </w:r>
            <w:r>
              <w:rPr>
                <w:b/>
                <w:color w:val="969696"/>
                <w:szCs w:val="24"/>
              </w:rPr>
              <w:t>comma splices</w:t>
            </w:r>
          </w:p>
          <w:p w14:paraId="4461E715" w14:textId="30179B9C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  <w:shd w:val="clear" w:color="auto" w:fill="FFFF99"/>
              </w:rPr>
              <w:t>___</w:t>
            </w:r>
            <w:r w:rsidR="00C0556B">
              <w:rPr>
                <w:szCs w:val="24"/>
                <w:shd w:val="clear" w:color="auto" w:fill="FFFF99"/>
              </w:rPr>
              <w:t>3</w:t>
            </w:r>
            <w:r>
              <w:rPr>
                <w:szCs w:val="24"/>
                <w:shd w:val="clear" w:color="auto" w:fill="FFFF99"/>
              </w:rPr>
              <w:t>__</w:t>
            </w:r>
            <w:r>
              <w:rPr>
                <w:color w:val="FF33CC"/>
                <w:szCs w:val="24"/>
              </w:rPr>
              <w:t>fragments</w:t>
            </w:r>
          </w:p>
          <w:p w14:paraId="7AEAF94D" w14:textId="77777777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</w:p>
          <w:p w14:paraId="236AF5A9" w14:textId="5065F837" w:rsidR="001D13D7" w:rsidRDefault="00C0556B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  <w:r>
              <w:rPr>
                <w:szCs w:val="24"/>
              </w:rPr>
              <w:t>17 (-13)</w:t>
            </w:r>
            <w:r w:rsidR="001D13D7">
              <w:rPr>
                <w:szCs w:val="24"/>
              </w:rPr>
              <w:t>_____ Percentage points</w:t>
            </w:r>
          </w:p>
          <w:p w14:paraId="595F2371" w14:textId="77777777" w:rsidR="001D13D7" w:rsidRDefault="001D13D7" w:rsidP="00005282">
            <w:pPr>
              <w:pStyle w:val="a"/>
              <w:tabs>
                <w:tab w:val="left" w:pos="-1440"/>
              </w:tabs>
              <w:ind w:left="0" w:firstLine="0"/>
              <w:rPr>
                <w:szCs w:val="24"/>
              </w:rPr>
            </w:pPr>
          </w:p>
        </w:tc>
      </w:tr>
    </w:tbl>
    <w:p w14:paraId="69DA95BA" w14:textId="77777777" w:rsidR="001D13D7" w:rsidRDefault="001D13D7" w:rsidP="001D13D7">
      <w:pPr>
        <w:pStyle w:val="Caption"/>
        <w:rPr>
          <w:rFonts w:ascii="Times New Roman" w:hAnsi="Times New Roman" w:cs="Times New Roman"/>
          <w:szCs w:val="24"/>
        </w:rPr>
      </w:pPr>
    </w:p>
    <w:p w14:paraId="01AEE594" w14:textId="77777777" w:rsidR="001D13D7" w:rsidRDefault="001D13D7" w:rsidP="001D13D7">
      <w:pPr>
        <w:pStyle w:val="Caption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szCs w:val="24"/>
        </w:rPr>
        <w:t>Formatting—10%</w:t>
      </w:r>
    </w:p>
    <w:tbl>
      <w:tblPr>
        <w:tblW w:w="0" w:type="auto"/>
        <w:tblInd w:w="1903" w:type="dxa"/>
        <w:tblLayout w:type="fixed"/>
        <w:tblLook w:val="0000" w:firstRow="0" w:lastRow="0" w:firstColumn="0" w:lastColumn="0" w:noHBand="0" w:noVBand="0"/>
      </w:tblPr>
      <w:tblGrid>
        <w:gridCol w:w="8290"/>
      </w:tblGrid>
      <w:tr w:rsidR="001D13D7" w14:paraId="2380B1C4" w14:textId="77777777" w:rsidTr="00005282"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A0C8C" w14:textId="72F034C3" w:rsidR="001D13D7" w:rsidRPr="001D13D7" w:rsidRDefault="001D13D7" w:rsidP="00005282">
            <w:pPr>
              <w:pStyle w:val="Caption"/>
              <w:jc w:val="left"/>
              <w:rPr>
                <w:color w:val="0000FF"/>
              </w:rPr>
            </w:pPr>
            <w:r>
              <w:rPr>
                <w:rFonts w:ascii="Times New Roman" w:hAnsi="Times New Roman" w:cs="Times New Roman"/>
                <w:b w:val="0"/>
                <w:szCs w:val="24"/>
              </w:rPr>
              <w:t>___</w:t>
            </w:r>
            <w:r w:rsidR="00C0556B">
              <w:rPr>
                <w:rFonts w:ascii="Times New Roman" w:hAnsi="Times New Roman" w:cs="Times New Roman"/>
                <w:b w:val="0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Cs w:val="24"/>
              </w:rPr>
              <w:t>__Citations/references follow guidelines</w:t>
            </w:r>
            <w:r>
              <w:rPr>
                <w:rFonts w:ascii="Times New Roman" w:hAnsi="Times New Roman" w:cs="Times New Roman"/>
                <w:b w:val="0"/>
                <w:color w:val="0000FF"/>
                <w:szCs w:val="24"/>
              </w:rPr>
              <w:t xml:space="preserve">[APA requires that all font in a paper be the same--BLACK Arial, Times New Roman </w:t>
            </w:r>
            <w:r w:rsidRPr="00C0556B">
              <w:rPr>
                <w:rFonts w:ascii="Times New Roman" w:hAnsi="Times New Roman" w:cs="Times New Roman"/>
                <w:b w:val="0"/>
                <w:color w:val="0000FF"/>
                <w:szCs w:val="24"/>
                <w:highlight w:val="yellow"/>
              </w:rPr>
              <w:t>12</w:t>
            </w:r>
            <w:r>
              <w:rPr>
                <w:rFonts w:ascii="Times New Roman" w:hAnsi="Times New Roman" w:cs="Times New Roman"/>
                <w:b w:val="0"/>
                <w:color w:val="0000FF"/>
                <w:szCs w:val="24"/>
              </w:rPr>
              <w:t xml:space="preserve">, or Courier </w:t>
            </w:r>
            <w:r w:rsidRPr="00C0556B">
              <w:rPr>
                <w:rFonts w:ascii="Times New Roman" w:hAnsi="Times New Roman" w:cs="Times New Roman"/>
                <w:b w:val="0"/>
                <w:color w:val="0000FF"/>
                <w:szCs w:val="24"/>
                <w:highlight w:val="yellow"/>
              </w:rPr>
              <w:t>12</w:t>
            </w:r>
            <w:r>
              <w:rPr>
                <w:rFonts w:ascii="Times New Roman" w:hAnsi="Times New Roman" w:cs="Times New Roman"/>
                <w:b w:val="0"/>
                <w:color w:val="0000FF"/>
                <w:szCs w:val="24"/>
              </w:rPr>
              <w:t xml:space="preserve">--not Courier New--and no bolding save for the specific headings areas designated by APA formatting rules. The rule for consistent font usage also applies to right upper page headers and page numeration.]Centering is not to be used for reference page entries.] [Indent the first line of each paragraph five spaces or one tab. Also use </w:t>
            </w:r>
            <w:r w:rsidRPr="001D13D7">
              <w:rPr>
                <w:rFonts w:ascii="Times New Roman" w:hAnsi="Times New Roman" w:cs="Times New Roman"/>
                <w:b w:val="0"/>
                <w:color w:val="0000FF"/>
                <w:szCs w:val="24"/>
                <w:highlight w:val="yellow"/>
              </w:rPr>
              <w:t>correct indentations for</w:t>
            </w:r>
            <w:r>
              <w:rPr>
                <w:rFonts w:ascii="Times New Roman" w:hAnsi="Times New Roman" w:cs="Times New Roman"/>
                <w:b w:val="0"/>
                <w:color w:val="0000FF"/>
                <w:szCs w:val="24"/>
              </w:rPr>
              <w:t xml:space="preserve"> source page items]References are not in alpha order. Also, remember that in any form of formatting, we do not alphabetize using A, An, or The]</w:t>
            </w:r>
          </w:p>
          <w:p w14:paraId="6FB03006" w14:textId="0425146E" w:rsidR="001D13D7" w:rsidRDefault="001D13D7" w:rsidP="00005282">
            <w:r>
              <w:t>___</w:t>
            </w:r>
            <w:r w:rsidR="00C0556B">
              <w:t>1</w:t>
            </w:r>
            <w:r>
              <w:t>__AnBib is laid out properly in re headers, title page, use of double spacing throughout, etc.</w:t>
            </w:r>
          </w:p>
          <w:p w14:paraId="552F4CDD" w14:textId="1A9454ED" w:rsidR="001D13D7" w:rsidRPr="001D13D7" w:rsidRDefault="001D13D7" w:rsidP="00005282">
            <w:pPr>
              <w:rPr>
                <w:color w:val="0000FF"/>
              </w:rPr>
            </w:pPr>
            <w:r w:rsidRPr="001D13D7">
              <w:rPr>
                <w:color w:val="0000FF"/>
              </w:rPr>
              <w:t xml:space="preserve">see classroom posting in </w:t>
            </w:r>
            <w:r w:rsidRPr="001D13D7">
              <w:rPr>
                <w:color w:val="0000FF"/>
                <w:highlight w:val="yellow"/>
              </w:rPr>
              <w:t>re right upper header</w:t>
            </w:r>
            <w:r w:rsidRPr="001D13D7">
              <w:rPr>
                <w:color w:val="0000FF"/>
              </w:rPr>
              <w:t xml:space="preserve"> requirements; Title Pages for Our Course document, week one.]</w:t>
            </w:r>
            <w:r>
              <w:rPr>
                <w:color w:val="0000FF"/>
              </w:rPr>
              <w:t>[Formatting rules require all lines to be double-spaced. Avoid inserting extra lines or spaces in between any lines or paragraphs. Rule applies to outlines, quotes, source pages.][APA requires that all font in a paper be the same--BLACK Arial, Times New Roman 12, or Courier 12--not Courier New--and no bolding save for the specific headings areas designated by APA formatting rules. The rule for consistent font usage also applies to right upper page headers and page numeration.]Title is not to be bolded on title page.]Title page does not follow prescribed format or include prescribed info per posted Title Pages for our Course document week one.]</w:t>
            </w:r>
          </w:p>
          <w:p w14:paraId="12A4AFB3" w14:textId="4B707C8F" w:rsidR="001D13D7" w:rsidRDefault="001D13D7" w:rsidP="00005282">
            <w:r>
              <w:t>_</w:t>
            </w:r>
            <w:r w:rsidR="00C0556B">
              <w:t>2 (-8)</w:t>
            </w:r>
            <w:r>
              <w:t>____ Percentage points</w:t>
            </w:r>
          </w:p>
          <w:p w14:paraId="52F531B4" w14:textId="77777777" w:rsidR="001D13D7" w:rsidRDefault="001D13D7" w:rsidP="00005282"/>
        </w:tc>
      </w:tr>
    </w:tbl>
    <w:p w14:paraId="1B306AD9" w14:textId="77777777" w:rsidR="001D13D7" w:rsidRDefault="001D13D7" w:rsidP="001D13D7">
      <w:pPr>
        <w:pStyle w:val="Caption"/>
        <w:jc w:val="left"/>
        <w:rPr>
          <w:rFonts w:ascii="Times New Roman" w:hAnsi="Times New Roman" w:cs="Times New Roman"/>
          <w:szCs w:val="24"/>
        </w:rPr>
      </w:pPr>
    </w:p>
    <w:p w14:paraId="2B7FB49D" w14:textId="77777777" w:rsidR="001D13D7" w:rsidRDefault="001D13D7" w:rsidP="001D13D7">
      <w:pPr>
        <w:pStyle w:val="Caption"/>
        <w:jc w:val="left"/>
        <w:rPr>
          <w:rFonts w:ascii="Times New Roman" w:hAnsi="Times New Roman" w:cs="Times New Roman"/>
          <w:szCs w:val="24"/>
        </w:rPr>
      </w:pPr>
    </w:p>
    <w:p w14:paraId="3BDD196C" w14:textId="77777777" w:rsidR="001D13D7" w:rsidRDefault="001D13D7" w:rsidP="001D13D7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0000FF"/>
        </w:rPr>
      </w:pPr>
      <w:r w:rsidRPr="00232A4F">
        <w:rPr>
          <w:color w:val="0000FF"/>
        </w:rPr>
        <w:t>Item 4:</w:t>
      </w:r>
      <w:r>
        <w:rPr>
          <w:color w:val="0000FF"/>
        </w:rPr>
        <w:t xml:space="preserve"> </w:t>
      </w:r>
      <w:r w:rsidRPr="001D13D7">
        <w:rPr>
          <w:rFonts w:ascii="Times New Roman" w:hAnsi="Times New Roman" w:cs="Times New Roman"/>
          <w:color w:val="0000FF"/>
        </w:rPr>
        <w:t>171 words—short 4 words</w:t>
      </w:r>
    </w:p>
    <w:p w14:paraId="678E5E38" w14:textId="373D30C9" w:rsidR="001D13D7" w:rsidRDefault="001D13D7" w:rsidP="001D13D7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0000FF"/>
        </w:rPr>
      </w:pPr>
      <w:r w:rsidRPr="00232A4F">
        <w:rPr>
          <w:color w:val="0000FF"/>
        </w:rPr>
        <w:t>Item 6:</w:t>
      </w:r>
      <w:r>
        <w:rPr>
          <w:color w:val="0000FF"/>
        </w:rPr>
        <w:t xml:space="preserve"> </w:t>
      </w:r>
      <w:r w:rsidRPr="001D13D7">
        <w:rPr>
          <w:rFonts w:ascii="Times New Roman" w:hAnsi="Times New Roman" w:cs="Times New Roman"/>
          <w:color w:val="0000FF"/>
        </w:rPr>
        <w:t>.  93 words—short 82 words</w:t>
      </w:r>
    </w:p>
    <w:p w14:paraId="41855993" w14:textId="18E41F17" w:rsidR="007B7E11" w:rsidRPr="00C0556B" w:rsidRDefault="007B7E11" w:rsidP="001D13D7">
      <w:pPr>
        <w:shd w:val="clear" w:color="auto" w:fill="FFFFFF"/>
        <w:spacing w:before="100" w:beforeAutospacing="1" w:after="100" w:afterAutospacing="1" w:line="480" w:lineRule="auto"/>
        <w:ind w:firstLine="720"/>
        <w:rPr>
          <w:b/>
          <w:color w:val="0000FF"/>
        </w:rPr>
      </w:pPr>
      <w:r>
        <w:rPr>
          <w:color w:val="0000FF"/>
        </w:rPr>
        <w:t xml:space="preserve">4 + 82 = 86 </w:t>
      </w:r>
      <w:r w:rsidRPr="00C0556B">
        <w:rPr>
          <w:b/>
          <w:color w:val="0000FF"/>
        </w:rPr>
        <w:t xml:space="preserve">Short  86  words.  -86  /1050 =  </w:t>
      </w:r>
      <w:r w:rsidRPr="00C0556B">
        <w:rPr>
          <w:b/>
          <w:color w:val="0000FF"/>
          <w:highlight w:val="yellow"/>
        </w:rPr>
        <w:t>-  -4.9</w:t>
      </w:r>
      <w:r w:rsidRPr="00C0556B">
        <w:rPr>
          <w:b/>
          <w:color w:val="0000FF"/>
        </w:rPr>
        <w:t xml:space="preserve"> /60</w:t>
      </w:r>
    </w:p>
    <w:p w14:paraId="4D18ECAF" w14:textId="51C664C3" w:rsidR="001D13D7" w:rsidRPr="00C0556B" w:rsidRDefault="001D13D7" w:rsidP="001D13D7">
      <w:pPr>
        <w:rPr>
          <w:b/>
          <w:color w:val="0000FF"/>
        </w:rPr>
      </w:pPr>
      <w:r w:rsidRPr="00C0556B">
        <w:rPr>
          <w:b/>
          <w:color w:val="0000FF"/>
          <w:highlight w:val="green"/>
        </w:rPr>
        <w:t>First person</w:t>
      </w:r>
      <w:r w:rsidRPr="00C0556B">
        <w:rPr>
          <w:b/>
          <w:color w:val="0000FF"/>
        </w:rPr>
        <w:t xml:space="preserve"> used </w:t>
      </w:r>
      <w:r w:rsidR="00C0556B" w:rsidRPr="00C0556B">
        <w:rPr>
          <w:b/>
          <w:color w:val="0000FF"/>
        </w:rPr>
        <w:t xml:space="preserve">2 times: </w:t>
      </w:r>
      <w:r w:rsidRPr="00C0556B">
        <w:rPr>
          <w:b/>
          <w:color w:val="0000FF"/>
        </w:rPr>
        <w:t>routinely a one-point-per-instance deduction.</w:t>
      </w:r>
      <w:r w:rsidR="00C0556B" w:rsidRPr="00C0556B">
        <w:rPr>
          <w:b/>
          <w:color w:val="0000FF"/>
        </w:rPr>
        <w:t xml:space="preserve"> </w:t>
      </w:r>
      <w:r w:rsidR="00C0556B" w:rsidRPr="00C0556B">
        <w:rPr>
          <w:b/>
          <w:color w:val="0000FF"/>
          <w:highlight w:val="yellow"/>
        </w:rPr>
        <w:t>-2</w:t>
      </w:r>
    </w:p>
    <w:p w14:paraId="4215B5CA" w14:textId="5947E0FC" w:rsidR="00C0556B" w:rsidRPr="00C0556B" w:rsidRDefault="00C0556B" w:rsidP="001D13D7">
      <w:pPr>
        <w:rPr>
          <w:b/>
          <w:color w:val="0000FF"/>
        </w:rPr>
      </w:pPr>
      <w:r w:rsidRPr="00C0556B">
        <w:rPr>
          <w:b/>
          <w:color w:val="0000FF"/>
        </w:rPr>
        <w:t>[</w:t>
      </w:r>
      <w:r w:rsidRPr="00C0556B">
        <w:rPr>
          <w:b/>
          <w:color w:val="0000FF"/>
          <w:highlight w:val="red"/>
        </w:rPr>
        <w:t>Missing citations</w:t>
      </w:r>
      <w:r w:rsidRPr="00C0556B">
        <w:rPr>
          <w:b/>
          <w:color w:val="0000FF"/>
        </w:rPr>
        <w:t xml:space="preserve">— 1:  routinely a one-point-per-instance deduction.   </w:t>
      </w:r>
      <w:r w:rsidRPr="00C0556B">
        <w:rPr>
          <w:b/>
          <w:color w:val="0000FF"/>
          <w:highlight w:val="yellow"/>
        </w:rPr>
        <w:t>-1</w:t>
      </w:r>
    </w:p>
    <w:p w14:paraId="5BC180BB" w14:textId="4526165A" w:rsidR="001D13D7" w:rsidRDefault="001D13D7" w:rsidP="001D13D7">
      <w:pPr>
        <w:rPr>
          <w:b/>
          <w:color w:val="0000FF"/>
          <w:highlight w:val="yellow"/>
        </w:rPr>
      </w:pPr>
      <w:r w:rsidRPr="00C0556B">
        <w:rPr>
          <w:b/>
          <w:color w:val="0000FF"/>
        </w:rPr>
        <w:t>Grammar and format related issues:</w:t>
      </w:r>
      <w:r w:rsidR="00C0556B" w:rsidRPr="00C0556B">
        <w:rPr>
          <w:b/>
          <w:color w:val="0000FF"/>
        </w:rPr>
        <w:t xml:space="preserve"> 13 + 8 = -</w:t>
      </w:r>
      <w:r w:rsidR="00C0556B" w:rsidRPr="00C0556B">
        <w:rPr>
          <w:b/>
          <w:color w:val="0000FF"/>
          <w:highlight w:val="yellow"/>
        </w:rPr>
        <w:t>21</w:t>
      </w:r>
    </w:p>
    <w:p w14:paraId="61344E3D" w14:textId="315BC03E" w:rsidR="00C82758" w:rsidRPr="00C82758" w:rsidRDefault="00C82758" w:rsidP="001D13D7">
      <w:pPr>
        <w:rPr>
          <w:b/>
          <w:color w:val="0000FF"/>
        </w:rPr>
      </w:pPr>
      <w:r w:rsidRPr="00C82758">
        <w:rPr>
          <w:b/>
          <w:color w:val="0000FF"/>
        </w:rPr>
        <w:t xml:space="preserve">Content as directed in instruction: not at all.  </w:t>
      </w:r>
      <w:r w:rsidRPr="00C82758">
        <w:rPr>
          <w:b/>
          <w:color w:val="0000FF"/>
          <w:highlight w:val="yellow"/>
        </w:rPr>
        <w:t>-30</w:t>
      </w:r>
      <w:r w:rsidRPr="00C82758">
        <w:rPr>
          <w:b/>
          <w:color w:val="0000FF"/>
        </w:rPr>
        <w:t xml:space="preserve"> (five points for each of six required annotations)</w:t>
      </w:r>
    </w:p>
    <w:p w14:paraId="5BFEE07E" w14:textId="58237B07" w:rsidR="00C0556B" w:rsidRDefault="00C0556B" w:rsidP="001D13D7">
      <w:pPr>
        <w:rPr>
          <w:b/>
          <w:color w:val="0000FF"/>
        </w:rPr>
      </w:pPr>
      <w:r>
        <w:rPr>
          <w:b/>
          <w:color w:val="0000FF"/>
        </w:rPr>
        <w:t xml:space="preserve">4.9 + 2 + 1 + 21 </w:t>
      </w:r>
      <w:r w:rsidR="00C82758">
        <w:rPr>
          <w:b/>
          <w:color w:val="0000FF"/>
        </w:rPr>
        <w:t>+ 30</w:t>
      </w:r>
      <w:r>
        <w:rPr>
          <w:b/>
          <w:color w:val="0000FF"/>
        </w:rPr>
        <w:t>= -</w:t>
      </w:r>
      <w:r w:rsidR="00C82758">
        <w:rPr>
          <w:b/>
          <w:color w:val="0000FF"/>
        </w:rPr>
        <w:t>5</w:t>
      </w:r>
      <w:r>
        <w:rPr>
          <w:b/>
          <w:color w:val="0000FF"/>
        </w:rPr>
        <w:t>8.</w:t>
      </w:r>
      <w:r w:rsidR="00C82758">
        <w:rPr>
          <w:b/>
          <w:color w:val="0000FF"/>
        </w:rPr>
        <w:t>9</w:t>
      </w:r>
    </w:p>
    <w:p w14:paraId="6433A7D0" w14:textId="4497D00B" w:rsidR="00C82758" w:rsidRDefault="00C82758" w:rsidP="001D13D7">
      <w:pPr>
        <w:rPr>
          <w:b/>
          <w:color w:val="0000FF"/>
        </w:rPr>
      </w:pPr>
      <w:r>
        <w:rPr>
          <w:b/>
          <w:color w:val="0000FF"/>
        </w:rPr>
        <w:t>100 – 58.9 = 41.1</w:t>
      </w:r>
    </w:p>
    <w:p w14:paraId="0F1505A6" w14:textId="62C7D6DF" w:rsidR="00C82758" w:rsidRPr="00C0556B" w:rsidRDefault="00C82758" w:rsidP="001D13D7">
      <w:pPr>
        <w:rPr>
          <w:b/>
          <w:color w:val="0000FF"/>
        </w:rPr>
      </w:pPr>
      <w:r>
        <w:rPr>
          <w:b/>
          <w:color w:val="0000FF"/>
        </w:rPr>
        <w:t xml:space="preserve">41.1/100 = </w:t>
      </w:r>
      <w:r w:rsidRPr="00C82758">
        <w:rPr>
          <w:b/>
          <w:color w:val="0000FF"/>
          <w:highlight w:val="yellow"/>
        </w:rPr>
        <w:t>7.4</w:t>
      </w:r>
      <w:r>
        <w:rPr>
          <w:b/>
          <w:color w:val="0000FF"/>
        </w:rPr>
        <w:t>/18</w:t>
      </w:r>
    </w:p>
    <w:p w14:paraId="29745F79" w14:textId="77777777" w:rsidR="001D13D7" w:rsidRDefault="001D13D7" w:rsidP="001D13D7">
      <w:pPr>
        <w:rPr>
          <w:color w:val="0000FF"/>
        </w:rPr>
      </w:pPr>
    </w:p>
    <w:p w14:paraId="707F811E" w14:textId="77777777" w:rsidR="001D13D7" w:rsidRDefault="001D13D7" w:rsidP="001D13D7">
      <w:pPr>
        <w:rPr>
          <w:color w:val="0000FF"/>
        </w:rPr>
      </w:pPr>
      <w:bookmarkStart w:id="8" w:name="_Hlk502999591"/>
    </w:p>
    <w:bookmarkEnd w:id="8"/>
    <w:p w14:paraId="668945C5" w14:textId="77777777" w:rsidR="001D13D7" w:rsidRDefault="001D13D7" w:rsidP="001D13D7">
      <w:pPr>
        <w:rPr>
          <w:color w:val="0000FF"/>
        </w:rPr>
      </w:pPr>
    </w:p>
    <w:p w14:paraId="3B4689BB" w14:textId="2F0F5F64" w:rsidR="001D13D7" w:rsidRPr="00C82758" w:rsidRDefault="001D13D7" w:rsidP="001D13D7">
      <w:pPr>
        <w:rPr>
          <w:color w:val="0000FF"/>
          <w:sz w:val="24"/>
          <w:szCs w:val="24"/>
        </w:rPr>
      </w:pPr>
      <w:r w:rsidRPr="00C82758">
        <w:rPr>
          <w:color w:val="0000FF"/>
          <w:sz w:val="24"/>
          <w:szCs w:val="24"/>
        </w:rPr>
        <w:t>An annotated bib is a great start in getting sources examined and aligned with a research topic</w:t>
      </w:r>
      <w:r w:rsidR="00C0556B" w:rsidRPr="00C82758">
        <w:rPr>
          <w:color w:val="0000FF"/>
          <w:sz w:val="24"/>
          <w:szCs w:val="24"/>
        </w:rPr>
        <w:t>.</w:t>
      </w:r>
      <w:r w:rsidR="000E3C28" w:rsidRPr="00C82758">
        <w:rPr>
          <w:color w:val="0000FF"/>
          <w:sz w:val="24"/>
          <w:szCs w:val="24"/>
        </w:rPr>
        <w:t xml:space="preserve"> Unfortunately, this is not what you have produced here. </w:t>
      </w:r>
      <w:r w:rsidR="007B7E11" w:rsidRPr="00C82758">
        <w:rPr>
          <w:b/>
          <w:color w:val="0000FF"/>
          <w:sz w:val="24"/>
          <w:szCs w:val="24"/>
        </w:rPr>
        <w:t xml:space="preserve">The assignment was NOT to analyze the rhetoric in six different speeches or presentations. </w:t>
      </w:r>
      <w:r w:rsidR="007B7E11" w:rsidRPr="00C82758">
        <w:rPr>
          <w:color w:val="0000FF"/>
          <w:sz w:val="24"/>
          <w:szCs w:val="24"/>
        </w:rPr>
        <w:t>Rather, t</w:t>
      </w:r>
      <w:r w:rsidR="000E3C28" w:rsidRPr="00C82758">
        <w:rPr>
          <w:color w:val="0000FF"/>
          <w:sz w:val="24"/>
          <w:szCs w:val="24"/>
        </w:rPr>
        <w:t xml:space="preserve">he Annotated Bibliography directions </w:t>
      </w:r>
      <w:r w:rsidR="007B7E11" w:rsidRPr="00C82758">
        <w:rPr>
          <w:color w:val="0000FF"/>
          <w:sz w:val="24"/>
          <w:szCs w:val="24"/>
        </w:rPr>
        <w:t>explicitly tell</w:t>
      </w:r>
      <w:r w:rsidR="000E3C28" w:rsidRPr="00C82758">
        <w:rPr>
          <w:color w:val="0000FF"/>
          <w:sz w:val="24"/>
          <w:szCs w:val="24"/>
        </w:rPr>
        <w:t xml:space="preserve"> students to assemble a minimum of six sources that they plan to use for their week 5 project and </w:t>
      </w:r>
      <w:r w:rsidR="000E3C28" w:rsidRPr="00C82758">
        <w:rPr>
          <w:b/>
          <w:color w:val="0000FF"/>
          <w:sz w:val="24"/>
          <w:szCs w:val="24"/>
        </w:rPr>
        <w:t>evaluate those sources as to their potential usefulness in creating that week 5 project and argument.</w:t>
      </w:r>
      <w:r w:rsidR="000E3C28" w:rsidRPr="00C82758">
        <w:rPr>
          <w:color w:val="0000FF"/>
          <w:sz w:val="24"/>
          <w:szCs w:val="24"/>
        </w:rPr>
        <w:t xml:space="preserve"> </w:t>
      </w:r>
      <w:r w:rsidR="000E3C28" w:rsidRPr="00C82758">
        <w:rPr>
          <w:b/>
          <w:color w:val="0000FF"/>
          <w:sz w:val="24"/>
          <w:szCs w:val="24"/>
        </w:rPr>
        <w:t>Nothing you have written here indicates anything other than a rhetorical analysis of each separate source</w:t>
      </w:r>
      <w:r w:rsidR="006276C8">
        <w:rPr>
          <w:b/>
          <w:color w:val="0000FF"/>
          <w:sz w:val="24"/>
          <w:szCs w:val="24"/>
        </w:rPr>
        <w:t>—all of which are about separate topics--a</w:t>
      </w:r>
      <w:r w:rsidR="000E3C28" w:rsidRPr="00C82758">
        <w:rPr>
          <w:b/>
          <w:color w:val="0000FF"/>
          <w:sz w:val="24"/>
          <w:szCs w:val="24"/>
        </w:rPr>
        <w:t>nd nothing here indicates these sources are going to be used for any week 5 project, topic, or argument.</w:t>
      </w:r>
      <w:r w:rsidR="000E3C28" w:rsidRPr="00C82758">
        <w:rPr>
          <w:color w:val="0000FF"/>
          <w:sz w:val="24"/>
          <w:szCs w:val="24"/>
        </w:rPr>
        <w:t xml:space="preserve"> The University’s posted Annotated Bibliography sample shows students quite clearly that the assembled sources are to talk about and address a cohesive and similar topic so as to be useful in creating the argument for the week 5 project. I am sorry, but the Week 4 assignment requirements have not been fulfilled here at all other than </w:t>
      </w:r>
      <w:r w:rsidR="007B7E11" w:rsidRPr="00C82758">
        <w:rPr>
          <w:i/>
          <w:color w:val="0000FF"/>
          <w:sz w:val="24"/>
          <w:szCs w:val="24"/>
        </w:rPr>
        <w:t>almost</w:t>
      </w:r>
      <w:r w:rsidR="007B7E11" w:rsidRPr="00C82758">
        <w:rPr>
          <w:color w:val="0000FF"/>
          <w:sz w:val="24"/>
          <w:szCs w:val="24"/>
        </w:rPr>
        <w:t xml:space="preserve"> the required minimum word count total</w:t>
      </w:r>
      <w:r w:rsidR="000E3C28" w:rsidRPr="00C82758">
        <w:rPr>
          <w:color w:val="0000FF"/>
          <w:sz w:val="24"/>
          <w:szCs w:val="24"/>
        </w:rPr>
        <w:t>.</w:t>
      </w:r>
      <w:r w:rsidR="00C0556B" w:rsidRPr="00C82758">
        <w:rPr>
          <w:color w:val="0000FF"/>
          <w:sz w:val="24"/>
          <w:szCs w:val="24"/>
        </w:rPr>
        <w:t xml:space="preserve"> </w:t>
      </w:r>
      <w:r w:rsidR="006276C8" w:rsidRPr="006276C8">
        <w:rPr>
          <w:color w:val="0000FF"/>
          <w:sz w:val="24"/>
          <w:szCs w:val="24"/>
        </w:rPr>
        <w:t xml:space="preserve">Please review assignment directions carefully if you do not understand them, be sure to ask before submitting an assignment; questions that come after submission (or not at all, as was the case with this week 4 submission) are too late to be of benefit to you.  :(  Make sure you notify the instructor at instructor's EMAIL--not in private messages--with questions or announcements of submissions. Same email as always: drmulder@email.phoenix.edu </w:t>
      </w:r>
    </w:p>
    <w:bookmarkEnd w:id="4"/>
    <w:bookmarkEnd w:id="6"/>
    <w:p w14:paraId="1C1EABBE" w14:textId="77777777" w:rsidR="001D13D7" w:rsidRDefault="001D13D7" w:rsidP="001D13D7">
      <w:pPr>
        <w:rPr>
          <w:color w:val="0000FF"/>
        </w:rPr>
      </w:pPr>
    </w:p>
    <w:bookmarkEnd w:id="5"/>
    <w:p w14:paraId="5FAF6593" w14:textId="77777777" w:rsidR="001D13D7" w:rsidRDefault="001D13D7" w:rsidP="001D13D7">
      <w:pPr>
        <w:rPr>
          <w:color w:val="0000FF"/>
        </w:rPr>
      </w:pPr>
    </w:p>
    <w:p w14:paraId="66D8922A" w14:textId="77777777" w:rsidR="001D13D7" w:rsidRDefault="001D13D7" w:rsidP="001D13D7">
      <w:pPr>
        <w:rPr>
          <w:color w:val="0000FF"/>
        </w:rPr>
      </w:pPr>
    </w:p>
    <w:p w14:paraId="1D6C4654" w14:textId="77777777" w:rsidR="001D13D7" w:rsidRDefault="001D13D7" w:rsidP="001D13D7">
      <w:pPr>
        <w:rPr>
          <w:color w:val="0000FF"/>
        </w:rPr>
      </w:pPr>
    </w:p>
    <w:bookmarkEnd w:id="7"/>
    <w:p w14:paraId="5DD2BBA9" w14:textId="77777777" w:rsidR="001D13D7" w:rsidRDefault="001D13D7" w:rsidP="001D13D7">
      <w:pPr>
        <w:rPr>
          <w:color w:val="0000FF"/>
        </w:rPr>
      </w:pPr>
    </w:p>
    <w:p w14:paraId="7876369B" w14:textId="77777777" w:rsidR="001D13D7" w:rsidRDefault="001D13D7" w:rsidP="001D13D7">
      <w:pPr>
        <w:rPr>
          <w:color w:val="0000FF"/>
        </w:rPr>
      </w:pPr>
      <w:r>
        <w:rPr>
          <w:color w:val="0000FF"/>
        </w:rPr>
        <w:t>Fulfillment of instructions and attention to grammatical issues are just as important in creating an annotated bibliography as they are in creating an essay.</w:t>
      </w:r>
    </w:p>
    <w:p w14:paraId="6A19CDF2" w14:textId="77777777" w:rsidR="001D13D7" w:rsidRDefault="001D13D7" w:rsidP="001D13D7">
      <w:pPr>
        <w:rPr>
          <w:color w:val="0000FF"/>
        </w:rPr>
      </w:pPr>
    </w:p>
    <w:p w14:paraId="7AFE9DA5" w14:textId="77777777" w:rsidR="001D13D7" w:rsidRDefault="001D13D7" w:rsidP="001D13D7">
      <w:pPr>
        <w:rPr>
          <w:color w:val="0000FF"/>
        </w:rPr>
      </w:pPr>
      <w:r>
        <w:rPr>
          <w:color w:val="0000FF"/>
        </w:rPr>
        <w:t>Remember these postings:</w:t>
      </w:r>
    </w:p>
    <w:p w14:paraId="14F2AFE4" w14:textId="77777777" w:rsidR="001D13D7" w:rsidRPr="001E5E9E" w:rsidRDefault="001D13D7" w:rsidP="001D13D7">
      <w:pPr>
        <w:shd w:val="clear" w:color="auto" w:fill="FFFFFF"/>
        <w:spacing w:before="100" w:beforeAutospacing="1" w:after="100" w:afterAutospacing="1"/>
        <w:ind w:left="360"/>
        <w:rPr>
          <w:rFonts w:ascii="Arial" w:hAnsi="Arial" w:cs="Arial"/>
          <w:color w:val="0000FF"/>
          <w:sz w:val="21"/>
          <w:szCs w:val="21"/>
        </w:rPr>
      </w:pPr>
      <w:r w:rsidRPr="001E5E9E">
        <w:rPr>
          <w:rFonts w:ascii="Arial" w:hAnsi="Arial" w:cs="Arial"/>
          <w:color w:val="0000FF"/>
          <w:sz w:val="21"/>
          <w:szCs w:val="21"/>
        </w:rPr>
        <w:t>Include an annotation of 175 to 250 words for each source</w:t>
      </w:r>
      <w:r>
        <w:rPr>
          <w:rFonts w:ascii="Arial" w:hAnsi="Arial" w:cs="Arial"/>
          <w:color w:val="0000FF"/>
          <w:sz w:val="21"/>
          <w:szCs w:val="21"/>
        </w:rPr>
        <w:t>.</w:t>
      </w:r>
    </w:p>
    <w:p w14:paraId="3D527580" w14:textId="77777777" w:rsidR="001D13D7" w:rsidRDefault="001D13D7" w:rsidP="001D13D7">
      <w:pPr>
        <w:rPr>
          <w:color w:val="0000FF"/>
        </w:rPr>
      </w:pPr>
    </w:p>
    <w:p w14:paraId="1F7287C5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1"/>
          <w:szCs w:val="21"/>
        </w:rPr>
        <w:t>Submit your assignment as ONE, SINGLE document, not as an annotated bibliography with a separate title page submission.</w:t>
      </w:r>
    </w:p>
    <w:p w14:paraId="07CF42FF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7"/>
          <w:szCs w:val="27"/>
        </w:rPr>
        <w:t>APA</w:t>
      </w:r>
      <w:r w:rsidRPr="00896D04">
        <w:rPr>
          <w:rFonts w:ascii="Arial" w:hAnsi="Arial" w:cs="Arial"/>
          <w:color w:val="0000FF"/>
          <w:sz w:val="21"/>
          <w:szCs w:val="21"/>
        </w:rPr>
        <w:t> formatting required.</w:t>
      </w:r>
    </w:p>
    <w:p w14:paraId="3549ED7B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7"/>
          <w:szCs w:val="27"/>
        </w:rPr>
        <w:t>APA</w:t>
      </w:r>
      <w:r w:rsidRPr="00896D04">
        <w:rPr>
          <w:rFonts w:ascii="Arial" w:hAnsi="Arial" w:cs="Arial"/>
          <w:color w:val="0000FF"/>
          <w:sz w:val="21"/>
          <w:szCs w:val="21"/>
        </w:rPr>
        <w:t> title page required.</w:t>
      </w:r>
    </w:p>
    <w:p w14:paraId="70284E0A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1"/>
          <w:szCs w:val="21"/>
        </w:rPr>
        <w:t>Double spacing required.</w:t>
      </w:r>
    </w:p>
    <w:p w14:paraId="5546C4FA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1"/>
          <w:szCs w:val="21"/>
        </w:rPr>
        <w:t>No extra documents to be submitted.</w:t>
      </w:r>
    </w:p>
    <w:p w14:paraId="16FF81AA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1"/>
          <w:szCs w:val="21"/>
        </w:rPr>
        <w:t>No abstracts or rubrics to be included.</w:t>
      </w:r>
    </w:p>
    <w:p w14:paraId="631E1E3D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1"/>
          <w:szCs w:val="21"/>
        </w:rPr>
        <w:t>No markup is to remain in a submitted document.</w:t>
      </w:r>
    </w:p>
    <w:p w14:paraId="157AEEF1" w14:textId="77777777" w:rsidR="001D13D7" w:rsidRPr="001D13D7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32"/>
          <w:szCs w:val="32"/>
        </w:rPr>
      </w:pPr>
      <w:r w:rsidRPr="001D13D7">
        <w:rPr>
          <w:rFonts w:ascii="Arial" w:hAnsi="Arial" w:cs="Arial"/>
          <w:color w:val="0000FF"/>
          <w:sz w:val="32"/>
          <w:szCs w:val="32"/>
          <w:highlight w:val="green"/>
        </w:rPr>
        <w:t>No use of first or second person.</w:t>
      </w:r>
    </w:p>
    <w:p w14:paraId="282D52CB" w14:textId="77777777" w:rsidR="001D13D7" w:rsidRPr="00896D04" w:rsidRDefault="001D13D7" w:rsidP="001D13D7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FF"/>
          <w:sz w:val="21"/>
          <w:szCs w:val="21"/>
        </w:rPr>
      </w:pPr>
      <w:r w:rsidRPr="00896D04">
        <w:rPr>
          <w:rFonts w:ascii="Arial" w:hAnsi="Arial" w:cs="Arial"/>
          <w:color w:val="0000FF"/>
          <w:sz w:val="21"/>
          <w:szCs w:val="21"/>
        </w:rPr>
        <w:t>Direct quote usage requires quote marks--and of course in-text citations.</w:t>
      </w:r>
    </w:p>
    <w:p w14:paraId="32A0C0ED" w14:textId="77777777" w:rsidR="001D13D7" w:rsidRPr="00F91934" w:rsidRDefault="001D13D7" w:rsidP="00F91934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</w:p>
    <w:p w14:paraId="09F39C4C" w14:textId="77777777" w:rsidR="00C37927" w:rsidRPr="00F91934" w:rsidRDefault="00C37927" w:rsidP="00F91934">
      <w:pPr>
        <w:spacing w:before="100" w:beforeAutospacing="1" w:after="100" w:afterAutospacing="1" w:line="480" w:lineRule="auto"/>
        <w:rPr>
          <w:rFonts w:ascii="Times New Roman" w:hAnsi="Times New Roman" w:cs="Times New Roman"/>
        </w:rPr>
      </w:pPr>
    </w:p>
    <w:sectPr w:rsidR="00C37927" w:rsidRPr="00F9193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5E72A" w14:textId="77777777" w:rsidR="00D609E3" w:rsidRDefault="00D609E3" w:rsidP="008830F7">
      <w:pPr>
        <w:spacing w:after="0" w:line="240" w:lineRule="auto"/>
      </w:pPr>
      <w:r>
        <w:separator/>
      </w:r>
    </w:p>
  </w:endnote>
  <w:endnote w:type="continuationSeparator" w:id="0">
    <w:p w14:paraId="601CCE97" w14:textId="77777777" w:rsidR="00D609E3" w:rsidRDefault="00D609E3" w:rsidP="0088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E6635" w14:textId="77777777" w:rsidR="00D609E3" w:rsidRDefault="00D609E3" w:rsidP="008830F7">
      <w:pPr>
        <w:spacing w:after="0" w:line="240" w:lineRule="auto"/>
      </w:pPr>
      <w:r>
        <w:separator/>
      </w:r>
    </w:p>
  </w:footnote>
  <w:footnote w:type="continuationSeparator" w:id="0">
    <w:p w14:paraId="225E6B26" w14:textId="77777777" w:rsidR="00D609E3" w:rsidRDefault="00D609E3" w:rsidP="0088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31031" w14:textId="5821A7F5" w:rsidR="0026016E" w:rsidRDefault="0026016E">
    <w:pPr>
      <w:pStyle w:val="Header"/>
    </w:pPr>
  </w:p>
  <w:p w14:paraId="63B2B88B" w14:textId="7139B3C9" w:rsidR="008830F7" w:rsidRPr="008830F7" w:rsidRDefault="008830F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4C3C5C"/>
    <w:multiLevelType w:val="multilevel"/>
    <w:tmpl w:val="9C74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29"/>
    <w:rsid w:val="00006429"/>
    <w:rsid w:val="0003043F"/>
    <w:rsid w:val="00047432"/>
    <w:rsid w:val="00057241"/>
    <w:rsid w:val="000623FD"/>
    <w:rsid w:val="00076F89"/>
    <w:rsid w:val="00086CED"/>
    <w:rsid w:val="000876FA"/>
    <w:rsid w:val="000A2C3A"/>
    <w:rsid w:val="000B79B3"/>
    <w:rsid w:val="000C2C80"/>
    <w:rsid w:val="000E3C28"/>
    <w:rsid w:val="00166ACD"/>
    <w:rsid w:val="001817BA"/>
    <w:rsid w:val="001820FB"/>
    <w:rsid w:val="001A214D"/>
    <w:rsid w:val="001D13D7"/>
    <w:rsid w:val="00225A98"/>
    <w:rsid w:val="00234C34"/>
    <w:rsid w:val="002439A0"/>
    <w:rsid w:val="00244034"/>
    <w:rsid w:val="002466EE"/>
    <w:rsid w:val="0026016E"/>
    <w:rsid w:val="002772B9"/>
    <w:rsid w:val="0028459A"/>
    <w:rsid w:val="002864EA"/>
    <w:rsid w:val="002C637F"/>
    <w:rsid w:val="002E69E4"/>
    <w:rsid w:val="002F04B2"/>
    <w:rsid w:val="00332B77"/>
    <w:rsid w:val="00357767"/>
    <w:rsid w:val="003C0452"/>
    <w:rsid w:val="00431529"/>
    <w:rsid w:val="00450BAB"/>
    <w:rsid w:val="00470DAF"/>
    <w:rsid w:val="00480B64"/>
    <w:rsid w:val="004B20DB"/>
    <w:rsid w:val="00535DE8"/>
    <w:rsid w:val="0055037E"/>
    <w:rsid w:val="005653BE"/>
    <w:rsid w:val="00566A47"/>
    <w:rsid w:val="005A6B01"/>
    <w:rsid w:val="005C5D2F"/>
    <w:rsid w:val="005E7AAF"/>
    <w:rsid w:val="006276C8"/>
    <w:rsid w:val="006369D6"/>
    <w:rsid w:val="006419AC"/>
    <w:rsid w:val="00674B05"/>
    <w:rsid w:val="00697139"/>
    <w:rsid w:val="006C6F6F"/>
    <w:rsid w:val="006D3AA7"/>
    <w:rsid w:val="006D4BB3"/>
    <w:rsid w:val="006D61BE"/>
    <w:rsid w:val="00711861"/>
    <w:rsid w:val="007643DA"/>
    <w:rsid w:val="007816E4"/>
    <w:rsid w:val="00783EB6"/>
    <w:rsid w:val="007A1F09"/>
    <w:rsid w:val="007B22E2"/>
    <w:rsid w:val="007B7E11"/>
    <w:rsid w:val="007E1FBB"/>
    <w:rsid w:val="007E449C"/>
    <w:rsid w:val="0084213A"/>
    <w:rsid w:val="0085288E"/>
    <w:rsid w:val="008830F7"/>
    <w:rsid w:val="00887E4D"/>
    <w:rsid w:val="00896B64"/>
    <w:rsid w:val="008B71C3"/>
    <w:rsid w:val="009156A4"/>
    <w:rsid w:val="00925429"/>
    <w:rsid w:val="00930A4F"/>
    <w:rsid w:val="009860C5"/>
    <w:rsid w:val="009D327A"/>
    <w:rsid w:val="009E1E3F"/>
    <w:rsid w:val="00A24075"/>
    <w:rsid w:val="00A4246F"/>
    <w:rsid w:val="00A57489"/>
    <w:rsid w:val="00A62B40"/>
    <w:rsid w:val="00A90F33"/>
    <w:rsid w:val="00AD49BF"/>
    <w:rsid w:val="00B44F67"/>
    <w:rsid w:val="00B54E64"/>
    <w:rsid w:val="00B64FCC"/>
    <w:rsid w:val="00B765C0"/>
    <w:rsid w:val="00B82293"/>
    <w:rsid w:val="00BC1504"/>
    <w:rsid w:val="00C0556B"/>
    <w:rsid w:val="00C30934"/>
    <w:rsid w:val="00C3286F"/>
    <w:rsid w:val="00C37927"/>
    <w:rsid w:val="00C4630C"/>
    <w:rsid w:val="00C54B05"/>
    <w:rsid w:val="00C82758"/>
    <w:rsid w:val="00CD1A4B"/>
    <w:rsid w:val="00CD66D5"/>
    <w:rsid w:val="00D42BF6"/>
    <w:rsid w:val="00D56959"/>
    <w:rsid w:val="00D609E3"/>
    <w:rsid w:val="00D844E6"/>
    <w:rsid w:val="00DB5F7F"/>
    <w:rsid w:val="00DE62F0"/>
    <w:rsid w:val="00E117AE"/>
    <w:rsid w:val="00E2003B"/>
    <w:rsid w:val="00E319E7"/>
    <w:rsid w:val="00E42F7A"/>
    <w:rsid w:val="00E465A3"/>
    <w:rsid w:val="00E926E7"/>
    <w:rsid w:val="00EA2C62"/>
    <w:rsid w:val="00EA4BF3"/>
    <w:rsid w:val="00EB2E30"/>
    <w:rsid w:val="00EE54C7"/>
    <w:rsid w:val="00F31057"/>
    <w:rsid w:val="00F411B5"/>
    <w:rsid w:val="00F60746"/>
    <w:rsid w:val="00F91934"/>
    <w:rsid w:val="00FB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85D4E"/>
  <w15:chartTrackingRefBased/>
  <w15:docId w15:val="{FAB02FB0-911C-4F27-B72D-D1FCF257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slevel1">
    <w:name w:val="assignmentslevel1"/>
    <w:basedOn w:val="Normal"/>
    <w:rsid w:val="0043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31529"/>
    <w:rPr>
      <w:b/>
      <w:bCs/>
    </w:rPr>
  </w:style>
  <w:style w:type="character" w:styleId="Hyperlink">
    <w:name w:val="Hyperlink"/>
    <w:basedOn w:val="DefaultParagraphFont"/>
    <w:uiPriority w:val="99"/>
    <w:unhideWhenUsed/>
    <w:rsid w:val="00A4246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A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F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F0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3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F7"/>
  </w:style>
  <w:style w:type="paragraph" w:styleId="Footer">
    <w:name w:val="footer"/>
    <w:basedOn w:val="Normal"/>
    <w:link w:val="FooterChar"/>
    <w:uiPriority w:val="99"/>
    <w:unhideWhenUsed/>
    <w:rsid w:val="00883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F7"/>
  </w:style>
  <w:style w:type="paragraph" w:styleId="Caption">
    <w:name w:val="caption"/>
    <w:basedOn w:val="Normal"/>
    <w:next w:val="Normal"/>
    <w:qFormat/>
    <w:rsid w:val="001D13D7"/>
    <w:pPr>
      <w:widowControl w:val="0"/>
      <w:tabs>
        <w:tab w:val="center" w:pos="5760"/>
      </w:tabs>
      <w:suppressAutoHyphens/>
      <w:spacing w:after="0" w:line="240" w:lineRule="auto"/>
      <w:jc w:val="center"/>
    </w:pPr>
    <w:rPr>
      <w:rFonts w:ascii="CG Times" w:eastAsia="Times New Roman" w:hAnsi="CG Times" w:cs="CG Times"/>
      <w:b/>
      <w:sz w:val="24"/>
      <w:szCs w:val="20"/>
      <w:lang w:eastAsia="ar-SA"/>
    </w:rPr>
  </w:style>
  <w:style w:type="paragraph" w:customStyle="1" w:styleId="a">
    <w:name w:val="_"/>
    <w:basedOn w:val="Normal"/>
    <w:rsid w:val="001D13D7"/>
    <w:pPr>
      <w:widowControl w:val="0"/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1D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0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9M4tdMsg3ts&amp;feature=youtu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bvK-o6u82t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Ellnd3M8-o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gr\AppData\Roaming\Microsoft\Templates\English_WritePointDistribut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English_WritePointDistributed</Template>
  <TotalTime>0</TotalTime>
  <Pages>3</Pages>
  <Words>3580</Words>
  <Characters>20412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donna</cp:lastModifiedBy>
  <cp:revision>2</cp:revision>
  <dcterms:created xsi:type="dcterms:W3CDTF">2018-09-18T05:49:00Z</dcterms:created>
  <dcterms:modified xsi:type="dcterms:W3CDTF">2018-09-18T05:49:00Z</dcterms:modified>
</cp:coreProperties>
</file>